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image/x-emf" Extension="em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(UM2023) 全自动平缝使用说明V1.0.0</w:t>
      </w:r>
    </w:p>
    <w:p w:rsidR="00000000" w:rsidDel="00000000" w:rsidP="00000000" w:rsidRDefault="00000000" w:rsidRPr="00000000" w14:paraId="00000002">
      <w:pPr>
        <w:pStyle w:val="Heading1"/>
        <w:numPr>
          <w:ilvl w:val="0"/>
          <w:numId w:val="10"/>
        </w:numPr>
        <w:spacing w:after="0" w:before="0" w:line="240" w:lineRule="auto"/>
        <w:ind w:left="465" w:hanging="465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安全上的注意事项</w:t>
      </w:r>
    </w:p>
    <w:p w:rsidR="00000000" w:rsidDel="00000000" w:rsidP="00000000" w:rsidRDefault="00000000" w:rsidRPr="00000000" w14:paraId="00000003">
      <w:pPr>
        <w:ind w:firstLine="420"/>
        <w:rPr/>
      </w:pPr>
      <w:r w:rsidDel="00000000" w:rsidR="00000000" w:rsidRPr="00000000">
        <w:rPr>
          <w:rtl w:val="0"/>
        </w:rPr>
        <w:t xml:space="preserve">使用前请详细阅读本技术资料与所搭配的缝制机械说明书，配合正确使用。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hanging="46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⑴电源电压与工作频率：请遵照电机与控制箱铭牌所标之规格。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⑵电磁波干扰：请远离高频磁波机器或电波发射器等，以免所产生的电磁波干扰本驱动装置因而发生错误动作。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⑶接地：为防止杂讯干扰或漏电事故，请做好接地工程（包括缝纫机、电机、控制箱）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hanging="46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拆卸电机或控制箱时，勿带电拔插；控制箱里面有危险高压电，所以关闭电源后要等1分钟以上方可打开控制箱盖。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hanging="46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为保证人身安全，请在维修机械或进行穿针作业时关闭电源。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hanging="46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pict>
          <v:shape id="_x0000_i1025" style="width:24.4pt;height:21pt" o:ole="" type="#_x0000_t75">
            <v:imagedata r:id="rId1" o:title=""/>
          </v:shape>
          <o:OLEObject DrawAspect="Content" r:id="rId2" ObjectID="_1667887325" ProgID="CorelDraw.Graphic.16" ShapeID="_x0000_i1025" Type="Embed"/>
        </w:pic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这个标识符号表示机器安装时，如有错误恐会伤害到人体或机器会受到损坏。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所以机器方面有危险性的地方会有此标志。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pict>
          <v:shape id="_x0000_i1026" style="width:24.4pt;height:21pt" o:ole="" type="#_x0000_t75">
            <v:imagedata r:id="rId3" o:title=""/>
          </v:shape>
          <o:OLEObject DrawAspect="Content" r:id="rId4" ObjectID="_1667887326" ProgID="CorelDraw.Graphic.16" ShapeID="_x0000_i1026" Type="Embed"/>
        </w:pic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这个标志符号表示有高压电等，电气方面有危险性的地方会有此标志。</w:t>
      </w:r>
    </w:p>
    <w:p w:rsidR="00000000" w:rsidDel="00000000" w:rsidP="00000000" w:rsidRDefault="00000000" w:rsidRPr="00000000" w14:paraId="0000000C">
      <w:pPr>
        <w:pStyle w:val="Heading1"/>
        <w:numPr>
          <w:ilvl w:val="0"/>
          <w:numId w:val="10"/>
        </w:numPr>
        <w:spacing w:after="0" w:before="0" w:line="240" w:lineRule="auto"/>
        <w:ind w:left="465" w:hanging="465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接口定义</w:t>
      </w:r>
    </w:p>
    <w:tbl>
      <w:tblPr>
        <w:tblStyle w:val="Table1"/>
        <w:tblW w:w="104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6"/>
        <w:gridCol w:w="429"/>
        <w:gridCol w:w="1814"/>
        <w:gridCol w:w="340"/>
        <w:gridCol w:w="2021"/>
        <w:gridCol w:w="241"/>
        <w:gridCol w:w="801"/>
        <w:gridCol w:w="323"/>
        <w:gridCol w:w="16"/>
        <w:gridCol w:w="1481"/>
        <w:gridCol w:w="323"/>
        <w:gridCol w:w="1690"/>
        <w:tblGridChange w:id="0">
          <w:tblGrid>
            <w:gridCol w:w="1016"/>
            <w:gridCol w:w="429"/>
            <w:gridCol w:w="1814"/>
            <w:gridCol w:w="340"/>
            <w:gridCol w:w="2021"/>
            <w:gridCol w:w="241"/>
            <w:gridCol w:w="801"/>
            <w:gridCol w:w="323"/>
            <w:gridCol w:w="16"/>
            <w:gridCol w:w="1481"/>
            <w:gridCol w:w="323"/>
            <w:gridCol w:w="1690"/>
          </w:tblGrid>
        </w:tblGridChange>
      </w:tblGrid>
      <w:tr>
        <w:trPr>
          <w:cantSplit w:val="0"/>
          <w:trHeight w:val="16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机头功能接口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抬压脚电磁铁接口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536955" cy="1460001"/>
                  <wp:effectExtent b="0" l="0" r="0" t="0"/>
                  <wp:docPr id="66" name="image37.png"/>
                  <a:graphic>
                    <a:graphicData uri="http://schemas.openxmlformats.org/drawingml/2006/picture">
                      <pic:pic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955" cy="14600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剪线电磁铁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VDD(DC30V+)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396043" cy="409372"/>
                  <wp:effectExtent b="0" l="0" r="0" t="0"/>
                  <wp:docPr id="68" name="image38.png"/>
                  <a:graphic>
                    <a:graphicData uri="http://schemas.openxmlformats.org/drawingml/2006/picture">
                      <pic:pic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43" cy="4093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VDD(DC30V+)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夹线/拔线电磁铁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VDD(DC30V+)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抬压脚电磁铁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松线电磁铁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VDD(DC30V+)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机头灯5V+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机头灯5V地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调速器接口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5V地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倒缝开关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330096" cy="582901"/>
                  <wp:effectExtent b="0" l="0" r="0" t="0"/>
                  <wp:docPr id="67" name="image40.png"/>
                  <a:graphic>
                    <a:graphicData uri="http://schemas.openxmlformats.org/drawingml/2006/picture">
                      <pic:pic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096" cy="5829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5V地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倒缝电磁铁</w:t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VDD(DC30V+)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5V地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补针开关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调速信号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5V+</w:t>
            </w:r>
          </w:p>
        </w:tc>
      </w:tr>
    </w:tbl>
    <w:p w:rsidR="00000000" w:rsidDel="00000000" w:rsidP="00000000" w:rsidRDefault="00000000" w:rsidRPr="00000000" w14:paraId="0000006D">
      <w:pPr>
        <w:pStyle w:val="Heading1"/>
        <w:numPr>
          <w:ilvl w:val="0"/>
          <w:numId w:val="10"/>
        </w:numPr>
        <w:spacing w:after="0" w:before="0" w:line="240" w:lineRule="auto"/>
        <w:ind w:left="465" w:hanging="465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面板与显示</w:t>
      </w:r>
    </w:p>
    <w:p w:rsidR="00000000" w:rsidDel="00000000" w:rsidP="00000000" w:rsidRDefault="00000000" w:rsidRPr="00000000" w14:paraId="0000006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面板样式</w:t>
      </w:r>
    </w:p>
    <w:tbl>
      <w:tblPr>
        <w:tblStyle w:val="Table2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90"/>
        <w:tblGridChange w:id="0">
          <w:tblGrid>
            <w:gridCol w:w="10490"/>
          </w:tblGrid>
        </w:tblGridChange>
      </w:tblGrid>
      <w:tr>
        <w:trPr>
          <w:cantSplit w:val="0"/>
          <w:trHeight w:val="118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5372100" cy="1514475"/>
                  <wp:effectExtent b="0" l="0" r="0" t="0"/>
                  <wp:docPr id="70" name="image31.png"/>
                  <a:graphic>
                    <a:graphicData uri="http://schemas.openxmlformats.org/drawingml/2006/picture">
                      <pic:pic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100" cy="1514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ind w:firstLine="1260"/>
              <w:rPr/>
            </w:pPr>
            <w:r w:rsidDel="00000000" w:rsidR="00000000" w:rsidRPr="00000000">
              <w:rPr>
                <w:rtl w:val="0"/>
              </w:rPr>
              <w:t xml:space="preserve">多用按键，短按放开为左上角图标对应功能，长按住1 秒为右下角图标对应功能。</w:t>
            </w:r>
          </w:p>
        </w:tc>
      </w:tr>
    </w:tbl>
    <w:p w:rsidR="00000000" w:rsidDel="00000000" w:rsidP="00000000" w:rsidRDefault="00000000" w:rsidRPr="00000000" w14:paraId="00000072">
      <w:pPr>
        <w:pStyle w:val="Heading1"/>
        <w:numPr>
          <w:ilvl w:val="0"/>
          <w:numId w:val="10"/>
        </w:numPr>
        <w:spacing w:after="0" w:before="0" w:line="240" w:lineRule="auto"/>
        <w:ind w:left="465" w:hanging="465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基本操作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hanging="465"/>
        <w:jc w:val="both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前后固缝/多段缝显示切换(ABCD/EFGH)：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37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待机状态下，按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69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72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键循环切换。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hanging="465"/>
        <w:jc w:val="both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前后固缝/多段缝参数设置：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37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待机状态下，按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71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键进入设置模式，第一位闪烁；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37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75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73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键可切换位；按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74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键或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76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键设置参数，参数变动后自动保存；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37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再按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77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键或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7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键，退出设置模式。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hanging="465"/>
        <w:jc w:val="both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参数设置：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27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待机状态下按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7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键进入普通参数；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7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进入参数设置模式后，参数号闪烁，按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8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键或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8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键可选择需要的参数号；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7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82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键闪烁切换为参数值，按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83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键或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56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键可修改参数值，修改好参数按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57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键保存参数；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7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以上过程中任何时刻按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5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键，取消修改，退出参数设置。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hanging="465"/>
        <w:jc w:val="both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进入监控模式：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37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待机状态下，先按下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7200" cy="180000"/>
            <wp:effectExtent b="0" l="0" r="0" t="0"/>
            <wp:docPr id="59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键再按下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90800" cy="180000"/>
            <wp:effectExtent b="0" l="0" r="0" t="0"/>
            <wp:docPr id="60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8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键，进入监控模式，按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61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键或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0" distR="0">
            <wp:extent cx="180000" cy="180000"/>
            <wp:effectExtent b="0" l="0" r="0" t="0"/>
            <wp:docPr id="62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键可切换序号。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按键功能：</w:t>
      </w:r>
    </w:p>
    <w:tbl>
      <w:tblPr>
        <w:tblStyle w:val="Table3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6"/>
        <w:gridCol w:w="1985"/>
        <w:gridCol w:w="7229"/>
        <w:tblGridChange w:id="0">
          <w:tblGrid>
            <w:gridCol w:w="1276"/>
            <w:gridCol w:w="1985"/>
            <w:gridCol w:w="72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按键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功能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描述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304800" cy="304800"/>
                  <wp:effectExtent b="0" l="0" r="0" t="0"/>
                  <wp:docPr id="63" name="image32.png"/>
                  <a:graphic>
                    <a:graphicData uri="http://schemas.openxmlformats.org/drawingml/2006/picture">
                      <pic:pic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3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恢复键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长按3秒恢复出厂设置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64" name="image33.png"/>
                  <a:graphic>
                    <a:graphicData uri="http://schemas.openxmlformats.org/drawingml/2006/picture">
                      <pic:pic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3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起始固缝功能选择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执行起始固缝来回1~2次。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65" name="image34.png"/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终止固缝功能选择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执行终止固缝来回1~2次。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11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连续固缝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一旦踏板往前踏下，就自动执行来回的连续回缝动作，来回次数由E段设定。∴前踏之后即自动执行此功能到完成切线为止，中途不会停止车缝，将踏板往后踏可解除动作。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12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13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14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4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定针缝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自由缝、一段缝、多段缝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往前踩踏板，执行E或E、F、G、H段设定的缝纫针数。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每段缝纫过程中，抬起踏板，缝纫立即停止，继续踩踏板，则开始执行各段设定未完的针数。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最后一段针数缝纫完毕，自动执行中止固缝（如果选择）剪线拔线等动作。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多段缝最多可设定P1~PF共15段的针数。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15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自动触发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定针缝有效。触发踏板，系统自动执行E、F、G、H段的针数，无需一直踩下踏板。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16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4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剪线选择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设定或取消剪线功能。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17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4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补针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补针模式，按一下，补半针。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18" name="image28.png"/>
                  <a:graphic>
                    <a:graphicData uri="http://schemas.openxmlformats.org/drawingml/2006/picture">
                      <pic:pic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4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夹线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打开/关闭夹线功能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19" name="image29.png"/>
                  <a:graphic>
                    <a:graphicData uri="http://schemas.openxmlformats.org/drawingml/2006/picture">
                      <pic:pic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4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停针位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设定停针位快捷键，停针位在[上停针]/[下停针]间切换。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20" name="image30.png"/>
                  <a:graphic>
                    <a:graphicData uri="http://schemas.openxmlformats.org/drawingml/2006/picture">
                      <pic:pic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5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中间压脚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中间抬压脚使能/剪线后抬压脚使能：设定或取消。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缓缝/软启动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软启动设定快捷键：设定或取消软启动功能。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5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针数设定/查看选择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执行该键，可循环切换显示屏ABCD-EFGG显示值。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参数保存确认，修改好参数后按该键，保存参数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3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参数设定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进入参数</w:t>
            </w:r>
          </w:p>
          <w:p w:rsidR="00000000" w:rsidDel="00000000" w:rsidP="00000000" w:rsidRDefault="00000000" w:rsidRPr="00000000" w14:paraId="000000B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缝纫设定界面下短按P键进入【参数界面】，此时显示参数列表中级别为P的参数。</w:t>
            </w:r>
          </w:p>
          <w:p w:rsidR="00000000" w:rsidDel="00000000" w:rsidP="00000000" w:rsidRDefault="00000000" w:rsidRPr="00000000" w14:paraId="000000B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退出参数</w:t>
            </w:r>
          </w:p>
          <w:p w:rsidR="00000000" w:rsidDel="00000000" w:rsidP="00000000" w:rsidRDefault="00000000" w:rsidRPr="00000000" w14:paraId="000000B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参数设定界面中，按一下P键，取消修改并退出参数界面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4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调速键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增减调速键。连续按下，缝纫速度降低，显示屏自动切换为速度设定值。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6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7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选择键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左右选择键。执行该键，可切换显示屏ABCD-EFGG显示值。参数界面，执行该键，可切换参数选项或者模式数值设置。</w:t>
            </w:r>
          </w:p>
        </w:tc>
      </w:tr>
    </w:tbl>
    <w:p w:rsidR="00000000" w:rsidDel="00000000" w:rsidP="00000000" w:rsidRDefault="00000000" w:rsidRPr="00000000" w14:paraId="000000BC">
      <w:pPr>
        <w:pStyle w:val="Heading1"/>
        <w:numPr>
          <w:ilvl w:val="0"/>
          <w:numId w:val="10"/>
        </w:numPr>
        <w:spacing w:after="0" w:before="0" w:line="240" w:lineRule="auto"/>
        <w:ind w:left="465" w:hanging="465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功能参数表</w:t>
      </w:r>
    </w:p>
    <w:tbl>
      <w:tblPr>
        <w:tblStyle w:val="Table4"/>
        <w:tblW w:w="10372.0" w:type="dxa"/>
        <w:jc w:val="left"/>
        <w:tblInd w:w="-6.999999999999993" w:type="dxa"/>
        <w:tblLayout w:type="fixed"/>
        <w:tblLook w:val="0400"/>
      </w:tblPr>
      <w:tblGrid>
        <w:gridCol w:w="875"/>
        <w:gridCol w:w="154"/>
        <w:gridCol w:w="2800"/>
        <w:gridCol w:w="1320"/>
        <w:gridCol w:w="980"/>
        <w:gridCol w:w="4243"/>
        <w:tblGridChange w:id="0">
          <w:tblGrid>
            <w:gridCol w:w="875"/>
            <w:gridCol w:w="154"/>
            <w:gridCol w:w="2800"/>
            <w:gridCol w:w="1320"/>
            <w:gridCol w:w="980"/>
            <w:gridCol w:w="42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widowControl w:val="1"/>
              <w:jc w:val="center"/>
              <w:rPr>
                <w:b w:val="1"/>
                <w:color w:val="00000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color w:val="000000"/>
                <w:rtl w:val="0"/>
              </w:rPr>
              <w:t xml:space="preserve">参数码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参数功能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调整范围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默认值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功能描述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普通参数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上电找针位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0：上电不找针位  1：上电找针位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下针位偏移角度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150-220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起始回缝速度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200-2200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A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终止回缝速度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200-2200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连续回缝速度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4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200-2200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定针缝速度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200-3700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C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剪线速度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加速时间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50-500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8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0-3000RPM的时间,1表示1ms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减速时间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C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50-500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E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3000-0RPM的时间,1表示1ms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慢加速针数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1-9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慢加速速度限定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8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200-1500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A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使能回缝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0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0：禁止  1：允许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回缝出力占比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回缝全出力时间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C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单位ms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回缝释放缓冲时间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2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单位ms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开始回缝补偿速度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300-1800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前固缝补偿1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前固缝补偿2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剪线执行时间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8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A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单位ms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剪线进刀角度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175-200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剪线退刀角度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4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300-355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6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剪线加力角度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150-355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C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剪线加力力度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2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抬压脚使能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8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0：禁止  1：允许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压脚出力时间占比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C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E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压脚抬升时间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10-900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4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单位ms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压脚下放时间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8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10-900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A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单位ms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压脚释放缓冲时间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0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单位ms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压脚保护时间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4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1-120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6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单位s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夹线力道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C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夹线器起夹角度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10-150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夹线器释放角度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160-300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8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缝台翻倒安全开关使能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C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E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0：禁止  1：允许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外部倒缝开关信号使能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4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0：禁止  1：允许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外部补针开关信号使能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8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A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0：禁止  1：允许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后固缝补偿1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0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后固缝补偿2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4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6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连续固缝补偿1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C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连续固缝补偿2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2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机针力矩保持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8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0：禁止  1：允许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反转提针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C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E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0：禁止  1：允许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反转提针角度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4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计件模式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8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A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0：不计件 1：计件加  2：计件减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计件倍率设定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1-20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0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计件最大值设定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4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1-9999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6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夹线/拔线选择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C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0: 夹线,1: 拔线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拔线全开时间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2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拔线动作时间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8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拔线输出占空比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C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E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拔线动作回撤时间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4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松线功能开关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8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A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0：关闭  1：开启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松线全出力时间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0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单位ms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松线出力时间占比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4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6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松线动作角度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120-290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C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松线释放角度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300-355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2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抬压脚时松线使能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8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松线保护时间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C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1-120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E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单位：秒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终止回缝停顿时间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4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单位ms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5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高级参数(按住[S]键进入)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S-01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自动跑测试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0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0：禁止  1：允许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S-02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自动跑转速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4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200-3700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6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S-03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恢复出厂设置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C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0：无操作 1-6，恢复对应设定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S-04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自定义参数设置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2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0：无操作</w:t>
            </w:r>
          </w:p>
          <w:p w:rsidR="00000000" w:rsidDel="00000000" w:rsidP="00000000" w:rsidRDefault="00000000" w:rsidRPr="00000000" w14:paraId="0000024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1：保存当前参数为自定义参数</w:t>
            </w:r>
          </w:p>
          <w:p w:rsidR="00000000" w:rsidDel="00000000" w:rsidP="00000000" w:rsidRDefault="00000000" w:rsidRPr="00000000" w14:paraId="00000244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2：恢复自定义参数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S-05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压脚缓放占空比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8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0-20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A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S-06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停针速度系数调节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100-500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4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380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0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数值越大停针越快，但数值过大容易发生过冲现象，应取适合机头的系数</w:t>
            </w:r>
          </w:p>
        </w:tc>
      </w:tr>
    </w:tbl>
    <w:p w:rsidR="00000000" w:rsidDel="00000000" w:rsidP="00000000" w:rsidRDefault="00000000" w:rsidRPr="00000000" w14:paraId="00000251">
      <w:pPr>
        <w:pStyle w:val="Heading1"/>
        <w:numPr>
          <w:ilvl w:val="0"/>
          <w:numId w:val="10"/>
        </w:numPr>
        <w:spacing w:after="0" w:before="0" w:line="240" w:lineRule="auto"/>
        <w:ind w:left="465" w:hanging="465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监控代码</w:t>
      </w:r>
    </w:p>
    <w:p w:rsidR="00000000" w:rsidDel="00000000" w:rsidP="00000000" w:rsidRDefault="00000000" w:rsidRPr="00000000" w14:paraId="00000252">
      <w:pPr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待机状态下，先按下</w:t>
      </w:r>
      <w:r w:rsidDel="00000000" w:rsidR="00000000" w:rsidRPr="00000000">
        <w:rPr>
          <w:b w:val="1"/>
          <w:sz w:val="18"/>
          <w:szCs w:val="18"/>
        </w:rPr>
        <w:drawing>
          <wp:inline distB="0" distT="0" distL="0" distR="0">
            <wp:extent cx="187200" cy="180000"/>
            <wp:effectExtent b="0" l="0" r="0" t="0"/>
            <wp:docPr id="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sz w:val="18"/>
          <w:szCs w:val="18"/>
          <w:rtl w:val="0"/>
        </w:rPr>
        <w:t xml:space="preserve">键再按下</w:t>
      </w:r>
      <w:r w:rsidDel="00000000" w:rsidR="00000000" w:rsidRPr="00000000">
        <w:rPr>
          <w:b w:val="1"/>
          <w:sz w:val="18"/>
          <w:szCs w:val="18"/>
        </w:rPr>
        <w:drawing>
          <wp:inline distB="0" distT="0" distL="0" distR="0">
            <wp:extent cx="190800" cy="180000"/>
            <wp:effectExtent b="0" l="0" r="0" t="0"/>
            <wp:docPr id="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8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sz w:val="18"/>
          <w:szCs w:val="18"/>
          <w:rtl w:val="0"/>
        </w:rPr>
        <w:t xml:space="preserve">键，进入监控模式</w:t>
      </w:r>
    </w:p>
    <w:tbl>
      <w:tblPr>
        <w:tblStyle w:val="Table5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3"/>
        <w:gridCol w:w="3475"/>
        <w:gridCol w:w="837"/>
        <w:gridCol w:w="942"/>
        <w:gridCol w:w="4253"/>
        <w:tblGridChange w:id="0">
          <w:tblGrid>
            <w:gridCol w:w="983"/>
            <w:gridCol w:w="3475"/>
            <w:gridCol w:w="837"/>
            <w:gridCol w:w="942"/>
            <w:gridCol w:w="4253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25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代码</w:t>
            </w:r>
          </w:p>
        </w:tc>
        <w:tc>
          <w:tcPr/>
          <w:p w:rsidR="00000000" w:rsidDel="00000000" w:rsidP="00000000" w:rsidRDefault="00000000" w:rsidRPr="00000000" w14:paraId="0000025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说明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5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代码</w:t>
            </w:r>
          </w:p>
        </w:tc>
        <w:tc>
          <w:tcPr/>
          <w:p w:rsidR="00000000" w:rsidDel="00000000" w:rsidP="00000000" w:rsidRDefault="00000000" w:rsidRPr="00000000" w14:paraId="0000025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说明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258">
            <w:pPr>
              <w:rPr/>
            </w:pPr>
            <w:r w:rsidDel="00000000" w:rsidR="00000000" w:rsidRPr="00000000">
              <w:rPr>
                <w:rtl w:val="0"/>
              </w:rPr>
              <w:t xml:space="preserve">001</w:t>
            </w:r>
          </w:p>
        </w:tc>
        <w:tc>
          <w:tcPr/>
          <w:p w:rsidR="00000000" w:rsidDel="00000000" w:rsidP="00000000" w:rsidRDefault="00000000" w:rsidRPr="00000000" w14:paraId="00000259">
            <w:pPr>
              <w:rPr/>
            </w:pPr>
            <w:r w:rsidDel="00000000" w:rsidR="00000000" w:rsidRPr="00000000">
              <w:rPr>
                <w:rtl w:val="0"/>
              </w:rPr>
              <w:t xml:space="preserve">主板软件版本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rPr/>
            </w:pPr>
            <w:r w:rsidDel="00000000" w:rsidR="00000000" w:rsidRPr="00000000">
              <w:rPr>
                <w:rtl w:val="0"/>
              </w:rPr>
              <w:t xml:space="preserve">005</w:t>
            </w:r>
          </w:p>
        </w:tc>
        <w:tc>
          <w:tcPr/>
          <w:p w:rsidR="00000000" w:rsidDel="00000000" w:rsidP="00000000" w:rsidRDefault="00000000" w:rsidRPr="00000000" w14:paraId="0000025C">
            <w:pPr>
              <w:rPr/>
            </w:pPr>
            <w:r w:rsidDel="00000000" w:rsidR="00000000" w:rsidRPr="00000000">
              <w:rPr>
                <w:rtl w:val="0"/>
              </w:rPr>
              <w:t xml:space="preserve">物理角度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25D">
            <w:pPr>
              <w:rPr/>
            </w:pPr>
            <w:r w:rsidDel="00000000" w:rsidR="00000000" w:rsidRPr="00000000">
              <w:rPr>
                <w:rtl w:val="0"/>
              </w:rPr>
              <w:t xml:space="preserve">002</w:t>
            </w:r>
          </w:p>
        </w:tc>
        <w:tc>
          <w:tcPr/>
          <w:p w:rsidR="00000000" w:rsidDel="00000000" w:rsidP="00000000" w:rsidRDefault="00000000" w:rsidRPr="00000000" w14:paraId="0000025E">
            <w:pPr>
              <w:rPr/>
            </w:pPr>
            <w:r w:rsidDel="00000000" w:rsidR="00000000" w:rsidRPr="00000000">
              <w:rPr>
                <w:rtl w:val="0"/>
              </w:rPr>
              <w:t xml:space="preserve">面板软件版本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0">
            <w:pPr>
              <w:rPr/>
            </w:pPr>
            <w:r w:rsidDel="00000000" w:rsidR="00000000" w:rsidRPr="00000000">
              <w:rPr>
                <w:rtl w:val="0"/>
              </w:rPr>
              <w:t xml:space="preserve">006</w:t>
            </w:r>
          </w:p>
        </w:tc>
        <w:tc>
          <w:tcPr/>
          <w:p w:rsidR="00000000" w:rsidDel="00000000" w:rsidP="00000000" w:rsidRDefault="00000000" w:rsidRPr="00000000" w14:paraId="00000261">
            <w:pPr>
              <w:rPr/>
            </w:pPr>
            <w:r w:rsidDel="00000000" w:rsidR="00000000" w:rsidRPr="00000000">
              <w:rPr>
                <w:rtl w:val="0"/>
              </w:rPr>
              <w:t xml:space="preserve">实时转速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262">
            <w:pPr>
              <w:rPr/>
            </w:pPr>
            <w:r w:rsidDel="00000000" w:rsidR="00000000" w:rsidRPr="00000000">
              <w:rPr>
                <w:rtl w:val="0"/>
              </w:rPr>
              <w:t xml:space="preserve">003</w:t>
            </w:r>
          </w:p>
        </w:tc>
        <w:tc>
          <w:tcPr/>
          <w:p w:rsidR="00000000" w:rsidDel="00000000" w:rsidP="00000000" w:rsidRDefault="00000000" w:rsidRPr="00000000" w14:paraId="00000263">
            <w:pPr>
              <w:rPr/>
            </w:pPr>
            <w:r w:rsidDel="00000000" w:rsidR="00000000" w:rsidRPr="00000000">
              <w:rPr>
                <w:rtl w:val="0"/>
              </w:rPr>
              <w:t xml:space="preserve">电机转动方向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rPr/>
            </w:pPr>
            <w:r w:rsidDel="00000000" w:rsidR="00000000" w:rsidRPr="00000000">
              <w:rPr>
                <w:rtl w:val="0"/>
              </w:rPr>
              <w:t xml:space="preserve">007</w:t>
            </w:r>
          </w:p>
        </w:tc>
        <w:tc>
          <w:tcPr/>
          <w:p w:rsidR="00000000" w:rsidDel="00000000" w:rsidP="00000000" w:rsidRDefault="00000000" w:rsidRPr="00000000" w14:paraId="00000266">
            <w:pPr>
              <w:rPr/>
            </w:pPr>
            <w:r w:rsidDel="00000000" w:rsidR="00000000" w:rsidRPr="00000000">
              <w:rPr>
                <w:rtl w:val="0"/>
              </w:rPr>
              <w:t xml:space="preserve">当前机器类型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267">
            <w:pPr>
              <w:rPr/>
            </w:pPr>
            <w:r w:rsidDel="00000000" w:rsidR="00000000" w:rsidRPr="00000000">
              <w:rPr>
                <w:rtl w:val="0"/>
              </w:rPr>
              <w:t xml:space="preserve">004</w:t>
            </w:r>
          </w:p>
        </w:tc>
        <w:tc>
          <w:tcPr/>
          <w:p w:rsidR="00000000" w:rsidDel="00000000" w:rsidP="00000000" w:rsidRDefault="00000000" w:rsidRPr="00000000" w14:paraId="00000268">
            <w:pPr>
              <w:rPr/>
            </w:pPr>
            <w:r w:rsidDel="00000000" w:rsidR="00000000" w:rsidRPr="00000000">
              <w:rPr>
                <w:rtl w:val="0"/>
              </w:rPr>
              <w:t xml:space="preserve">相对上针位的角度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rPr/>
            </w:pPr>
            <w:r w:rsidDel="00000000" w:rsidR="00000000" w:rsidRPr="00000000">
              <w:rPr>
                <w:rtl w:val="0"/>
              </w:rPr>
              <w:t xml:space="preserve">008</w:t>
            </w:r>
          </w:p>
        </w:tc>
        <w:tc>
          <w:tcPr/>
          <w:p w:rsidR="00000000" w:rsidDel="00000000" w:rsidP="00000000" w:rsidRDefault="00000000" w:rsidRPr="00000000" w14:paraId="0000026B">
            <w:pPr>
              <w:rPr/>
            </w:pPr>
            <w:r w:rsidDel="00000000" w:rsidR="00000000" w:rsidRPr="00000000">
              <w:rPr>
                <w:rtl w:val="0"/>
              </w:rPr>
              <w:t xml:space="preserve">当前计件数</w:t>
            </w:r>
          </w:p>
        </w:tc>
      </w:tr>
    </w:tbl>
    <w:p w:rsidR="00000000" w:rsidDel="00000000" w:rsidP="00000000" w:rsidRDefault="00000000" w:rsidRPr="00000000" w14:paraId="0000026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003-电机转动方向: 按住</w:t>
      </w:r>
      <w:r w:rsidDel="00000000" w:rsidR="00000000" w:rsidRPr="00000000">
        <w:rPr/>
        <w:drawing>
          <wp:inline distB="0" distT="0" distL="0" distR="0">
            <wp:extent cx="180000" cy="180000"/>
            <wp:effectExtent b="0" l="0" r="0" t="0"/>
            <wp:docPr id="1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8"/>
          <w:szCs w:val="18"/>
          <w:rtl w:val="0"/>
        </w:rPr>
        <w:t xml:space="preserve">键3秒，显示值闪烁，此时可以改动转动方向，修改好按一下</w:t>
      </w:r>
      <w:r w:rsidDel="00000000" w:rsidR="00000000" w:rsidRPr="00000000">
        <w:rPr/>
        <w:drawing>
          <wp:inline distB="0" distT="0" distL="0" distR="0">
            <wp:extent cx="180000" cy="180000"/>
            <wp:effectExtent b="0" l="0" r="0" t="0"/>
            <wp:docPr id="33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8"/>
          <w:szCs w:val="18"/>
          <w:rtl w:val="0"/>
        </w:rPr>
        <w:t xml:space="preserve">键保存。</w:t>
      </w:r>
    </w:p>
    <w:p w:rsidR="00000000" w:rsidDel="00000000" w:rsidP="00000000" w:rsidRDefault="00000000" w:rsidRPr="00000000" w14:paraId="0000026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005-物理角度: 转动手轮至需要的上针位，按一下</w:t>
      </w:r>
      <w:r w:rsidDel="00000000" w:rsidR="00000000" w:rsidRPr="00000000">
        <w:rPr/>
        <w:drawing>
          <wp:inline distB="0" distT="0" distL="0" distR="0">
            <wp:extent cx="180000" cy="180000"/>
            <wp:effectExtent b="0" l="0" r="0" t="0"/>
            <wp:docPr id="34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8"/>
          <w:szCs w:val="18"/>
          <w:rtl w:val="0"/>
        </w:rPr>
        <w:t xml:space="preserve">键设定当前位置为上针位。</w:t>
      </w:r>
    </w:p>
    <w:p w:rsidR="00000000" w:rsidDel="00000000" w:rsidP="00000000" w:rsidRDefault="00000000" w:rsidRPr="00000000" w14:paraId="0000026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008-当前计件数:按住</w:t>
      </w:r>
      <w:r w:rsidDel="00000000" w:rsidR="00000000" w:rsidRPr="00000000">
        <w:rPr>
          <w:sz w:val="18"/>
          <w:szCs w:val="18"/>
        </w:rPr>
        <w:drawing>
          <wp:inline distB="0" distT="0" distL="0" distR="0">
            <wp:extent cx="190800" cy="180000"/>
            <wp:effectExtent b="0" l="0" r="0" t="0"/>
            <wp:docPr id="35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8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8"/>
          <w:szCs w:val="18"/>
          <w:rtl w:val="0"/>
        </w:rPr>
        <w:t xml:space="preserve">键2秒，当前件数修正1；按住</w:t>
      </w:r>
      <w:r w:rsidDel="00000000" w:rsidR="00000000" w:rsidRPr="00000000">
        <w:rPr/>
        <w:drawing>
          <wp:inline distB="0" distT="0" distL="0" distR="0">
            <wp:extent cx="180000" cy="180000"/>
            <wp:effectExtent b="0" l="0" r="0" t="0"/>
            <wp:docPr id="36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8"/>
          <w:szCs w:val="18"/>
          <w:rtl w:val="0"/>
        </w:rPr>
        <w:t xml:space="preserve">键3秒，清除当前件数。</w:t>
      </w:r>
    </w:p>
    <w:p w:rsidR="00000000" w:rsidDel="00000000" w:rsidP="00000000" w:rsidRDefault="00000000" w:rsidRPr="00000000" w14:paraId="0000026F">
      <w:pPr>
        <w:pStyle w:val="Heading1"/>
        <w:numPr>
          <w:ilvl w:val="0"/>
          <w:numId w:val="10"/>
        </w:numPr>
        <w:spacing w:after="0" w:before="0" w:line="240" w:lineRule="auto"/>
        <w:ind w:left="465" w:hanging="465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面板参数 (</w:t>
      </w:r>
      <w:r w:rsidDel="00000000" w:rsidR="00000000" w:rsidRPr="00000000">
        <w:rPr>
          <w:b w:val="0"/>
          <w:sz w:val="22"/>
          <w:szCs w:val="22"/>
        </w:rPr>
        <w:drawing>
          <wp:inline distB="0" distT="0" distL="0" distR="0">
            <wp:extent cx="216000" cy="216000"/>
            <wp:effectExtent b="0" l="0" r="0" t="0"/>
            <wp:docPr id="37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0"/>
          <w:sz w:val="22"/>
          <w:szCs w:val="22"/>
          <w:rtl w:val="0"/>
        </w:rPr>
        <w:t xml:space="preserve"> + </w:t>
      </w:r>
      <w:r w:rsidDel="00000000" w:rsidR="00000000" w:rsidRPr="00000000">
        <w:rPr>
          <w:b w:val="0"/>
          <w:sz w:val="22"/>
          <w:szCs w:val="22"/>
        </w:rPr>
        <w:drawing>
          <wp:inline distB="0" distT="0" distL="0" distR="0">
            <wp:extent cx="216000" cy="216000"/>
            <wp:effectExtent b="0" l="0" r="0" t="0"/>
            <wp:docPr id="38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0"/>
          <w:sz w:val="22"/>
          <w:szCs w:val="22"/>
          <w:rtl w:val="0"/>
        </w:rPr>
        <w:t xml:space="preserve"> 进入参数界面</w:t>
      </w:r>
      <w:r w:rsidDel="00000000" w:rsidR="00000000" w:rsidRPr="00000000">
        <w:rPr>
          <w:sz w:val="28"/>
          <w:szCs w:val="28"/>
          <w:rtl w:val="0"/>
        </w:rPr>
        <w:t xml:space="preserve">)</w:t>
      </w:r>
    </w:p>
    <w:tbl>
      <w:tblPr>
        <w:tblStyle w:val="Table6"/>
        <w:tblW w:w="10372.0" w:type="dxa"/>
        <w:jc w:val="left"/>
        <w:tblInd w:w="-6.999999999999993" w:type="dxa"/>
        <w:tblLayout w:type="fixed"/>
        <w:tblLook w:val="0400"/>
      </w:tblPr>
      <w:tblGrid>
        <w:gridCol w:w="985"/>
        <w:gridCol w:w="2800"/>
        <w:gridCol w:w="1320"/>
        <w:gridCol w:w="980"/>
        <w:gridCol w:w="4287"/>
        <w:tblGridChange w:id="0">
          <w:tblGrid>
            <w:gridCol w:w="985"/>
            <w:gridCol w:w="2800"/>
            <w:gridCol w:w="1320"/>
            <w:gridCol w:w="980"/>
            <w:gridCol w:w="4287"/>
          </w:tblGrid>
        </w:tblGridChange>
      </w:tblGrid>
      <w:tr>
        <w:trPr>
          <w:cantSplit w:val="0"/>
          <w:trHeight w:val="30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0">
            <w:pPr>
              <w:widowControl w:val="1"/>
              <w:jc w:val="center"/>
              <w:rPr>
                <w:b w:val="1"/>
                <w:color w:val="000000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b w:val="1"/>
                <w:color w:val="000000"/>
                <w:rtl w:val="0"/>
              </w:rPr>
              <w:t xml:space="preserve">参数码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1">
            <w:pPr>
              <w:widowControl w:val="1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参数功能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2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调整范围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3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默认值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4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功能描述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H-01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6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中英文选择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0：中文  1：英文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H-02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B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语音关闭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E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0：打开  1：关闭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H-03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0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语音音量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1-15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3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4">
      <w:pPr>
        <w:pStyle w:val="Heading1"/>
        <w:numPr>
          <w:ilvl w:val="0"/>
          <w:numId w:val="10"/>
        </w:numPr>
        <w:spacing w:after="0" w:before="0" w:line="240" w:lineRule="auto"/>
        <w:ind w:left="465" w:hanging="465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故障代码</w:t>
      </w:r>
    </w:p>
    <w:tbl>
      <w:tblPr>
        <w:tblStyle w:val="Table7"/>
        <w:tblW w:w="1041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1560"/>
        <w:gridCol w:w="2976"/>
        <w:gridCol w:w="4743"/>
        <w:tblGridChange w:id="0">
          <w:tblGrid>
            <w:gridCol w:w="1134"/>
            <w:gridCol w:w="1560"/>
            <w:gridCol w:w="2976"/>
            <w:gridCol w:w="4743"/>
          </w:tblGrid>
        </w:tblGridChange>
      </w:tblGrid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5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故障显示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6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故障内容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7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故障可能原因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8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检查项目、处理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A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过压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实际电压偏高；制动回路故障；电压检查有误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C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系统进线电压是否过高；制动电阻是否工作正常；系统电压检测回路是否工作正常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E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欠压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实际电压偏低；电压检查有误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0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系统进线电压是否过高；系统电压检测回路是否工作正常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2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过流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电流检测非正常；电机运转非正常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4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系统电流检测回路是否工作正常；电机信号是否正常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6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未检测到调速器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调速器辨识故障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8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检查调速器接口是否良好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A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电机信号故障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编码器故障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C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关机，检查编码器插头是否脱落、松动、破损。排除后开机仍不能正常工作，请更换电机。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E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电机未连接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电机插头脱落、松动、破损；电机、控制器故障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0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关机，检查电机插头是否脱落、松动、破损。排除后开机仍不能正常工作，请更换电机或控制器，判断是电机还是控制器故障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2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堵转/过载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电机插头脱落、松动、破损；电机、控制器故障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4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关机，检查电机插头是否脱落、松动、破损，机头负载是否正常。排除后开机仍不能正常工作，请更换控制器。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6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掉电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电源关闭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8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等待电源重新开通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A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内存故障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系统内存溢出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C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联系厂家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E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翻台开关故障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翻台开关有效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0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放下机台或者检查翻台开关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2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通讯故障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机头控制器与面板通讯数据丢失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4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面板插头是否接触良好</w:t>
            </w:r>
          </w:p>
        </w:tc>
      </w:tr>
    </w:tbl>
    <w:p w:rsidR="00000000" w:rsidDel="00000000" w:rsidP="00000000" w:rsidRDefault="00000000" w:rsidRPr="00000000" w14:paraId="000002B5">
      <w:pPr>
        <w:ind w:firstLine="420"/>
        <w:rPr/>
      </w:pPr>
      <w:r w:rsidDel="00000000" w:rsidR="00000000" w:rsidRPr="00000000">
        <w:rPr>
          <w:rtl w:val="0"/>
        </w:rPr>
        <w:t xml:space="preserve">若以上故障按检查项目不能排除，请寻求技术支持。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pStyle w:val="Heading1"/>
        <w:spacing w:after="0" w:before="0" w:line="240" w:lineRule="auto"/>
        <w:jc w:val="center"/>
        <w:rPr>
          <w:rFonts w:ascii="Microsoft Yahei" w:cs="Microsoft Yahei" w:eastAsia="Microsoft Yahei" w:hAnsi="Microsoft Yahei"/>
          <w:sz w:val="28"/>
          <w:szCs w:val="28"/>
        </w:rPr>
      </w:pPr>
      <w:r w:rsidDel="00000000" w:rsidR="00000000" w:rsidRPr="00000000">
        <w:rPr>
          <w:rFonts w:ascii="Microsoft Yahei" w:cs="Microsoft Yahei" w:eastAsia="Microsoft Yahei" w:hAnsi="Microsoft Yahei"/>
          <w:sz w:val="28"/>
          <w:szCs w:val="28"/>
          <w:rtl w:val="0"/>
        </w:rPr>
        <w:t xml:space="preserve">(UM2023) Automatic flat seam manual V1.0.0</w:t>
      </w:r>
    </w:p>
    <w:p w:rsidR="00000000" w:rsidDel="00000000" w:rsidP="00000000" w:rsidRDefault="00000000" w:rsidRPr="00000000" w14:paraId="000002B7">
      <w:pPr>
        <w:pStyle w:val="Heading1"/>
        <w:numPr>
          <w:ilvl w:val="0"/>
          <w:numId w:val="17"/>
        </w:numPr>
        <w:spacing w:after="0" w:before="0" w:line="240" w:lineRule="auto"/>
        <w:ind w:left="465" w:hanging="465"/>
        <w:jc w:val="left"/>
        <w:rPr>
          <w:rFonts w:ascii="Microsoft Yahei" w:cs="Microsoft Yahei" w:eastAsia="Microsoft Yahei" w:hAnsi="Microsoft Yahei"/>
          <w:sz w:val="22"/>
          <w:szCs w:val="22"/>
        </w:rPr>
      </w:pPr>
      <w:r w:rsidDel="00000000" w:rsidR="00000000" w:rsidRPr="00000000">
        <w:rPr>
          <w:rFonts w:ascii="Microsoft Yahei" w:cs="Microsoft Yahei" w:eastAsia="Microsoft Yahei" w:hAnsi="Microsoft Yahei"/>
          <w:sz w:val="22"/>
          <w:szCs w:val="22"/>
          <w:rtl w:val="0"/>
        </w:rPr>
        <w:t xml:space="preserve">Safety instruction</w:t>
      </w:r>
    </w:p>
    <w:p w:rsidR="00000000" w:rsidDel="00000000" w:rsidP="00000000" w:rsidRDefault="00000000" w:rsidRPr="00000000" w14:paraId="000002B8">
      <w:pPr>
        <w:ind w:firstLine="420"/>
        <w:rPr/>
      </w:pPr>
      <w:r w:rsidDel="00000000" w:rsidR="00000000" w:rsidRPr="00000000">
        <w:rPr>
          <w:rtl w:val="0"/>
        </w:rPr>
        <w:t xml:space="preserve">Please read the operation manual and related sewing machinery datasheet carefully before correct use.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hanging="465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⑴Power voltage and frequency: Please refer to motor and control box nameplate.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⑵Interference from electromagnetic wave : please keep far away strong magnetic or high radiation environment in order to avoid obstructions.</w:t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⑶Grounding: to avoid the noise obstructions or leakage of electricity accident (including sewing machine, motor, control box and positioner).</w:t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Please make sure power off at least 1min and then can open control box cover, because there are dangerous high</w:t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voltage.</w:t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Please turn off the power while repairing or threading needle.</w:t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pict>
          <v:shape id="_x0000_i1027" style="width:24.4pt;height:21pt" o:ole="" type="#_x0000_t75">
            <v:imagedata r:id="rId5" o:title=""/>
          </v:shape>
          <o:OLEObject DrawAspect="Content" r:id="rId6" ObjectID="_1667887327" ProgID="CorelDraw.Graphic.16" ShapeID="_x0000_i1027" Type="Embed"/>
        </w:pic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Used where potential dangers exist.</w:t>
      </w:r>
    </w:p>
    <w:p w:rsidR="00000000" w:rsidDel="00000000" w:rsidP="00000000" w:rsidRDefault="00000000" w:rsidRPr="00000000" w14:paraId="000002C0">
      <w:pPr>
        <w:ind w:firstLine="420"/>
        <w:rPr/>
      </w:pPr>
      <w:r w:rsidDel="00000000" w:rsidR="00000000" w:rsidRPr="00000000">
        <w:rPr/>
        <w:pict>
          <v:shape id="_x0000_i1028" style="width:24.4pt;height:21pt" o:ole="" type="#_x0000_t75">
            <v:imagedata r:id="rId7" o:title=""/>
          </v:shape>
          <o:OLEObject DrawAspect="Content" r:id="rId8" ObjectID="_1667887328" ProgID="CorelDraw.Graphic.16" ShapeID="_x0000_i1028" Type="Embed"/>
        </w:pict>
      </w:r>
      <w:r w:rsidDel="00000000" w:rsidR="00000000" w:rsidRPr="00000000">
        <w:rPr>
          <w:rtl w:val="0"/>
        </w:rPr>
        <w:t xml:space="preserve">Used where high voltage and electric danger exist.</w:t>
      </w:r>
    </w:p>
    <w:p w:rsidR="00000000" w:rsidDel="00000000" w:rsidP="00000000" w:rsidRDefault="00000000" w:rsidRPr="00000000" w14:paraId="000002C1">
      <w:pPr>
        <w:pStyle w:val="Heading1"/>
        <w:numPr>
          <w:ilvl w:val="0"/>
          <w:numId w:val="17"/>
        </w:numPr>
        <w:spacing w:after="0" w:before="0" w:line="240" w:lineRule="auto"/>
        <w:ind w:left="465" w:hanging="465"/>
        <w:jc w:val="left"/>
        <w:rPr>
          <w:rFonts w:ascii="Microsoft Yahei" w:cs="Microsoft Yahei" w:eastAsia="Microsoft Yahei" w:hAnsi="Microsoft Yahei"/>
          <w:sz w:val="22"/>
          <w:szCs w:val="22"/>
        </w:rPr>
      </w:pPr>
      <w:r w:rsidDel="00000000" w:rsidR="00000000" w:rsidRPr="00000000">
        <w:rPr>
          <w:rFonts w:ascii="Microsoft Yahei" w:cs="Microsoft Yahei" w:eastAsia="Microsoft Yahei" w:hAnsi="Microsoft Yahei"/>
          <w:sz w:val="22"/>
          <w:szCs w:val="22"/>
          <w:rtl w:val="0"/>
        </w:rPr>
        <w:t xml:space="preserve">Interface definition</w:t>
      </w:r>
    </w:p>
    <w:tbl>
      <w:tblPr>
        <w:tblStyle w:val="Table8"/>
        <w:tblW w:w="104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6"/>
        <w:gridCol w:w="429"/>
        <w:gridCol w:w="1814"/>
        <w:gridCol w:w="340"/>
        <w:gridCol w:w="2021"/>
        <w:gridCol w:w="241"/>
        <w:gridCol w:w="801"/>
        <w:gridCol w:w="323"/>
        <w:gridCol w:w="16"/>
        <w:gridCol w:w="1481"/>
        <w:gridCol w:w="323"/>
        <w:gridCol w:w="1690"/>
        <w:tblGridChange w:id="0">
          <w:tblGrid>
            <w:gridCol w:w="1016"/>
            <w:gridCol w:w="429"/>
            <w:gridCol w:w="1814"/>
            <w:gridCol w:w="340"/>
            <w:gridCol w:w="2021"/>
            <w:gridCol w:w="241"/>
            <w:gridCol w:w="801"/>
            <w:gridCol w:w="323"/>
            <w:gridCol w:w="16"/>
            <w:gridCol w:w="1481"/>
            <w:gridCol w:w="323"/>
            <w:gridCol w:w="1690"/>
          </w:tblGrid>
        </w:tblGridChange>
      </w:tblGrid>
      <w:tr>
        <w:trPr>
          <w:cantSplit w:val="0"/>
          <w:trHeight w:val="16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2C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Machine electromagnet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C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2C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Foot lifter</w:t>
            </w:r>
          </w:p>
        </w:tc>
      </w:tr>
      <w:tr>
        <w:trPr>
          <w:cantSplit w:val="0"/>
          <w:trHeight w:val="19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CE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536955" cy="1460001"/>
                  <wp:effectExtent b="0" l="0" r="0" t="0"/>
                  <wp:docPr id="39" name="image37.png"/>
                  <a:graphic>
                    <a:graphicData uri="http://schemas.openxmlformats.org/drawingml/2006/picture">
                      <pic:pic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955" cy="14600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F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2D0">
            <w:pPr>
              <w:rPr/>
            </w:pPr>
            <w:r w:rsidDel="00000000" w:rsidR="00000000" w:rsidRPr="00000000">
              <w:rPr>
                <w:rtl w:val="0"/>
              </w:rPr>
              <w:t xml:space="preserve">Thread Trimming</w:t>
            </w:r>
          </w:p>
        </w:tc>
        <w:tc>
          <w:tcPr/>
          <w:p w:rsidR="00000000" w:rsidDel="00000000" w:rsidP="00000000" w:rsidRDefault="00000000" w:rsidRPr="00000000" w14:paraId="000002D1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D2">
            <w:pPr>
              <w:rPr/>
            </w:pPr>
            <w:r w:rsidDel="00000000" w:rsidR="00000000" w:rsidRPr="00000000">
              <w:rPr>
                <w:rtl w:val="0"/>
              </w:rPr>
              <w:t xml:space="preserve">VDD(DC30V+)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D4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396043" cy="409372"/>
                  <wp:effectExtent b="0" l="0" r="0" t="0"/>
                  <wp:docPr id="40" name="image38.png"/>
                  <a:graphic>
                    <a:graphicData uri="http://schemas.openxmlformats.org/drawingml/2006/picture">
                      <pic:pic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43" cy="4093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5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D6">
            <w:pPr>
              <w:rPr/>
            </w:pPr>
            <w:r w:rsidDel="00000000" w:rsidR="00000000" w:rsidRPr="00000000">
              <w:rPr>
                <w:rtl w:val="0"/>
              </w:rPr>
              <w:t xml:space="preserve">VDD(DC30V+)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B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2DC">
            <w:pPr>
              <w:rPr/>
            </w:pPr>
            <w:r w:rsidDel="00000000" w:rsidR="00000000" w:rsidRPr="00000000">
              <w:rPr>
                <w:rtl w:val="0"/>
              </w:rPr>
              <w:t xml:space="preserve">Thread clamp</w:t>
            </w:r>
          </w:p>
        </w:tc>
        <w:tc>
          <w:tcPr/>
          <w:p w:rsidR="00000000" w:rsidDel="00000000" w:rsidP="00000000" w:rsidRDefault="00000000" w:rsidRPr="00000000" w14:paraId="000002D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DE">
            <w:pPr>
              <w:rPr/>
            </w:pPr>
            <w:r w:rsidDel="00000000" w:rsidR="00000000" w:rsidRPr="00000000">
              <w:rPr>
                <w:rtl w:val="0"/>
              </w:rPr>
              <w:t xml:space="preserve">VDD(DC30V+)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E2">
            <w:pPr>
              <w:rPr/>
            </w:pPr>
            <w:r w:rsidDel="00000000" w:rsidR="00000000" w:rsidRPr="00000000">
              <w:rPr>
                <w:rtl w:val="0"/>
              </w:rPr>
              <w:t xml:space="preserve">Output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7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2E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Loose line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9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EA">
            <w:pPr>
              <w:rPr/>
            </w:pPr>
            <w:r w:rsidDel="00000000" w:rsidR="00000000" w:rsidRPr="00000000">
              <w:rPr>
                <w:rtl w:val="0"/>
              </w:rPr>
              <w:t xml:space="preserve">VDD(DC30V+)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2E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3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2F4">
            <w:pPr>
              <w:rPr/>
            </w:pPr>
            <w:r w:rsidDel="00000000" w:rsidR="00000000" w:rsidRPr="00000000">
              <w:rPr>
                <w:rtl w:val="0"/>
              </w:rPr>
              <w:t xml:space="preserve">LED 5V+</w:t>
            </w:r>
          </w:p>
        </w:tc>
        <w:tc>
          <w:tcPr/>
          <w:p w:rsidR="00000000" w:rsidDel="00000000" w:rsidP="00000000" w:rsidRDefault="00000000" w:rsidRPr="00000000" w14:paraId="000002F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F6">
            <w:pPr>
              <w:rPr/>
            </w:pPr>
            <w:r w:rsidDel="00000000" w:rsidR="00000000" w:rsidRPr="00000000">
              <w:rPr>
                <w:rtl w:val="0"/>
              </w:rPr>
              <w:t xml:space="preserve">GND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2F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Pedal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F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300">
            <w:pPr>
              <w:rPr/>
            </w:pPr>
            <w:r w:rsidDel="00000000" w:rsidR="00000000" w:rsidRPr="00000000">
              <w:rPr>
                <w:rtl w:val="0"/>
              </w:rPr>
              <w:t xml:space="preserve">GND</w:t>
            </w:r>
          </w:p>
        </w:tc>
        <w:tc>
          <w:tcPr/>
          <w:p w:rsidR="00000000" w:rsidDel="00000000" w:rsidP="00000000" w:rsidRDefault="00000000" w:rsidRPr="00000000" w14:paraId="00000301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302">
            <w:pPr>
              <w:rPr/>
            </w:pPr>
            <w:r w:rsidDel="00000000" w:rsidR="00000000" w:rsidRPr="00000000">
              <w:rPr>
                <w:rtl w:val="0"/>
              </w:rPr>
              <w:t xml:space="preserve">Reverse-feed switch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04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372083" cy="657045"/>
                  <wp:effectExtent b="0" l="0" r="0" t="0"/>
                  <wp:docPr id="32" name="image35.png"/>
                  <a:graphic>
                    <a:graphicData uri="http://schemas.openxmlformats.org/drawingml/2006/picture">
                      <pic:pic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5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083" cy="6570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0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3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8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09">
            <w:pPr>
              <w:rPr/>
            </w:pPr>
            <w:r w:rsidDel="00000000" w:rsidR="00000000" w:rsidRPr="00000000">
              <w:rPr>
                <w:rtl w:val="0"/>
              </w:rPr>
              <w:t xml:space="preserve">GND 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B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30C">
            <w:pPr>
              <w:rPr/>
            </w:pPr>
            <w:r w:rsidDel="00000000" w:rsidR="00000000" w:rsidRPr="00000000">
              <w:rPr>
                <w:rtl w:val="0"/>
              </w:rPr>
              <w:t xml:space="preserve">Reverse-feed</w:t>
            </w:r>
          </w:p>
        </w:tc>
        <w:tc>
          <w:tcPr/>
          <w:p w:rsidR="00000000" w:rsidDel="00000000" w:rsidP="00000000" w:rsidRDefault="00000000" w:rsidRPr="00000000" w14:paraId="0000030D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30E">
            <w:pPr>
              <w:rPr/>
            </w:pPr>
            <w:r w:rsidDel="00000000" w:rsidR="00000000" w:rsidRPr="00000000">
              <w:rPr>
                <w:rtl w:val="0"/>
              </w:rPr>
              <w:t xml:space="preserve">VDD(DC30V+)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11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3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7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318">
            <w:pPr>
              <w:rPr/>
            </w:pPr>
            <w:r w:rsidDel="00000000" w:rsidR="00000000" w:rsidRPr="00000000">
              <w:rPr>
                <w:rtl w:val="0"/>
              </w:rPr>
              <w:t xml:space="preserve">GND</w:t>
            </w:r>
          </w:p>
        </w:tc>
        <w:tc>
          <w:tcPr/>
          <w:p w:rsidR="00000000" w:rsidDel="00000000" w:rsidP="00000000" w:rsidRDefault="00000000" w:rsidRPr="00000000" w14:paraId="00000319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31A">
            <w:pPr>
              <w:rPr/>
            </w:pPr>
            <w:r w:rsidDel="00000000" w:rsidR="00000000" w:rsidRPr="00000000">
              <w:rPr>
                <w:rtl w:val="0"/>
              </w:rPr>
              <w:t xml:space="preserve">Needle compensate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1D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31F">
            <w:pPr>
              <w:rPr/>
            </w:pPr>
            <w:r w:rsidDel="00000000" w:rsidR="00000000" w:rsidRPr="00000000">
              <w:rPr>
                <w:rtl w:val="0"/>
              </w:rPr>
              <w:t xml:space="preserve">Pedal signal</w:t>
            </w:r>
          </w:p>
        </w:tc>
        <w:tc>
          <w:tcPr/>
          <w:p w:rsidR="00000000" w:rsidDel="00000000" w:rsidP="00000000" w:rsidRDefault="00000000" w:rsidRPr="00000000" w14:paraId="00000320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321">
            <w:pPr>
              <w:rPr/>
            </w:pPr>
            <w:r w:rsidDel="00000000" w:rsidR="00000000" w:rsidRPr="00000000">
              <w:rPr>
                <w:rtl w:val="0"/>
              </w:rPr>
              <w:t xml:space="preserve">5V+</w:t>
            </w:r>
          </w:p>
        </w:tc>
      </w:tr>
    </w:tbl>
    <w:p w:rsidR="00000000" w:rsidDel="00000000" w:rsidP="00000000" w:rsidRDefault="00000000" w:rsidRPr="00000000" w14:paraId="00000322">
      <w:pPr>
        <w:pStyle w:val="Heading1"/>
        <w:numPr>
          <w:ilvl w:val="0"/>
          <w:numId w:val="17"/>
        </w:numPr>
        <w:spacing w:after="0" w:before="0" w:line="240" w:lineRule="auto"/>
        <w:ind w:left="465" w:hanging="465"/>
        <w:jc w:val="left"/>
        <w:rPr>
          <w:rFonts w:ascii="Microsoft Yahei" w:cs="Microsoft Yahei" w:eastAsia="Microsoft Yahei" w:hAnsi="Microsoft Yahei"/>
          <w:sz w:val="22"/>
          <w:szCs w:val="22"/>
        </w:rPr>
      </w:pPr>
      <w:r w:rsidDel="00000000" w:rsidR="00000000" w:rsidRPr="00000000">
        <w:rPr>
          <w:rFonts w:ascii="Microsoft Yahei" w:cs="Microsoft Yahei" w:eastAsia="Microsoft Yahei" w:hAnsi="Microsoft Yahei"/>
          <w:sz w:val="22"/>
          <w:szCs w:val="22"/>
          <w:rtl w:val="0"/>
        </w:rPr>
        <w:t xml:space="preserve">Panel display instructions</w:t>
      </w:r>
    </w:p>
    <w:p w:rsidR="00000000" w:rsidDel="00000000" w:rsidP="00000000" w:rsidRDefault="00000000" w:rsidRPr="00000000" w14:paraId="0000032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Panel style</w:t>
      </w:r>
    </w:p>
    <w:tbl>
      <w:tblPr>
        <w:tblStyle w:val="Table9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90"/>
        <w:tblGridChange w:id="0">
          <w:tblGrid>
            <w:gridCol w:w="10490"/>
          </w:tblGrid>
        </w:tblGridChange>
      </w:tblGrid>
      <w:tr>
        <w:trPr>
          <w:cantSplit w:val="0"/>
          <w:trHeight w:val="118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24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5372100" cy="1514475"/>
                  <wp:effectExtent b="0" l="0" r="0" t="0"/>
                  <wp:docPr id="23" name="image31.png"/>
                  <a:graphic>
                    <a:graphicData uri="http://schemas.openxmlformats.org/drawingml/2006/picture">
                      <pic:pic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100" cy="1514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/>
          <w:p w:rsidR="00000000" w:rsidDel="00000000" w:rsidP="00000000" w:rsidRDefault="00000000" w:rsidRPr="00000000" w14:paraId="000003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Multiple-function-keys, press and release short, for left-up function, hold 1 seconds for right-down function.</w:t>
            </w:r>
          </w:p>
        </w:tc>
      </w:tr>
    </w:tbl>
    <w:p w:rsidR="00000000" w:rsidDel="00000000" w:rsidP="00000000" w:rsidRDefault="00000000" w:rsidRPr="00000000" w14:paraId="00000327">
      <w:pPr>
        <w:pStyle w:val="Heading1"/>
        <w:numPr>
          <w:ilvl w:val="0"/>
          <w:numId w:val="17"/>
        </w:numPr>
        <w:spacing w:after="0" w:before="0" w:line="240" w:lineRule="auto"/>
        <w:ind w:left="465" w:hanging="465"/>
        <w:jc w:val="left"/>
        <w:rPr>
          <w:rFonts w:ascii="Microsoft Yahei" w:cs="Microsoft Yahei" w:eastAsia="Microsoft Yahei" w:hAnsi="Microsoft Yahei"/>
          <w:sz w:val="22"/>
          <w:szCs w:val="22"/>
        </w:rPr>
      </w:pPr>
      <w:r w:rsidDel="00000000" w:rsidR="00000000" w:rsidRPr="00000000">
        <w:rPr>
          <w:rFonts w:ascii="Microsoft Yahei" w:cs="Microsoft Yahei" w:eastAsia="Microsoft Yahei" w:hAnsi="Microsoft Yahei"/>
          <w:sz w:val="22"/>
          <w:szCs w:val="22"/>
          <w:rtl w:val="0"/>
        </w:rPr>
        <w:t xml:space="preserve">Key functions</w:t>
      </w:r>
    </w:p>
    <w:tbl>
      <w:tblPr>
        <w:tblStyle w:val="Table10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6"/>
        <w:gridCol w:w="2126"/>
        <w:gridCol w:w="7088"/>
        <w:tblGridChange w:id="0">
          <w:tblGrid>
            <w:gridCol w:w="1276"/>
            <w:gridCol w:w="2126"/>
            <w:gridCol w:w="708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Button</w:t>
            </w:r>
          </w:p>
        </w:tc>
        <w:tc>
          <w:tcPr/>
          <w:p w:rsidR="00000000" w:rsidDel="00000000" w:rsidP="00000000" w:rsidRDefault="00000000" w:rsidRPr="00000000" w14:paraId="0000032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Function</w:t>
            </w:r>
          </w:p>
        </w:tc>
        <w:tc>
          <w:tcPr/>
          <w:p w:rsidR="00000000" w:rsidDel="00000000" w:rsidP="00000000" w:rsidRDefault="00000000" w:rsidRPr="00000000" w14:paraId="0000032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Description</w:t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304800" cy="304800"/>
                  <wp:effectExtent b="0" l="0" r="0" t="0"/>
                  <wp:docPr id="24" name="image32.png"/>
                  <a:graphic>
                    <a:graphicData uri="http://schemas.openxmlformats.org/drawingml/2006/picture">
                      <pic:pic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3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Reset key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Hold 3 seconds, rese to factory set.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E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25" name="image33.png"/>
                  <a:graphic>
                    <a:graphicData uri="http://schemas.openxmlformats.org/drawingml/2006/picture">
                      <pic:pic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3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Start reinforcing-sewing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Switch start reinforcing-sewing execute times: none, one , two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1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26" name="image34.png"/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End reinforcing-sewing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Switch end reinforcing-sewing execute times: none, one , two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4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27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Continuous reinforcing-sewing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Once pedal down, continue execute Start and End reinforcing-sewing, count set by ‘E’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7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28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Free sewing mode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Sewing free count, end by pedal toed back.</w:t>
            </w:r>
          </w:p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Pedal toed down, start sewing.</w:t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Pedal return balance, stop sewing, toed down again continue sewing.</w:t>
            </w:r>
          </w:p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Pedal toed back, stop sewing, and end current sewing cycle.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D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29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One-section sewing mode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Sewing one section stitch count which set by E.</w:t>
            </w:r>
          </w:p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Pedal toed down, start sewing, if trigger on, sewing will not stop until finish the section count set, otherwise toed back pedal to break and end the cycle.</w:t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If trigger off, pedal return balance will pause the sewing cycle, down again continue sewing.</w:t>
            </w:r>
          </w:p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Pedal toed back, stop sewing, and end current sewing cycle.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3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30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4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Multi-section sewing mode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Sewing sections of set, every section execute the stitch count set.</w:t>
            </w:r>
          </w:p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Switch between 4-section,7-section,8-section, N(16)-section.</w:t>
            </w:r>
          </w:p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If any section set count to 0, the section will be ignored when sewing.</w:t>
            </w:r>
          </w:p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4-section set stitch count by E,F,G,H; more than 4 sections, use section index to set count.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9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31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Trigger set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 Constant-Stitch sewing, once pedal down, automatic perform stitch count set for every section.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C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21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4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Thread-cutting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Set or cancel thread-cutting function.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F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22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4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Forward stitch correction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Touch this key for stitch correction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2">
            <w:pPr>
              <w:jc w:val="center"/>
              <w:rPr>
                <w:sz w:val="10"/>
                <w:szCs w:val="10"/>
              </w:rPr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48" name="image28.png"/>
                  <a:graphic>
                    <a:graphicData uri="http://schemas.openxmlformats.org/drawingml/2006/picture">
                      <pic:pic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4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Thread clamp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Enable or Disable Thread clamp function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5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49" name="image29.png"/>
                  <a:graphic>
                    <a:graphicData uri="http://schemas.openxmlformats.org/drawingml/2006/picture">
                      <pic:pic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4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Needle position switch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Switch needle position between up and down.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8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50" name="image30.png"/>
                  <a:graphic>
                    <a:graphicData uri="http://schemas.openxmlformats.org/drawingml/2006/picture">
                      <pic:pic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5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Foot lifting mode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The middle lift pin is enabled/ cut after the lift pin is enabled: set or cancel. </w:t>
            </w:r>
          </w:p>
        </w:tc>
      </w:tr>
      <w:tr>
        <w:trPr>
          <w:cantSplit w:val="0"/>
          <w:trHeight w:val="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B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5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Soft start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Soft start set shortcuts: set or cancel the pedal soft start function.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E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5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5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Set/Switch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Switch sewing mode parameter between ABCD-EFGG</w:t>
            </w:r>
          </w:p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Parameter set confirm, save changes. 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2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53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Parameter set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Increase sewing speed. Decrease sewing speed.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5">
            <w:pPr>
              <w:jc w:val="center"/>
              <w:rPr/>
            </w:pP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54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SimSun" w:cs="SimSun" w:eastAsia="SimSun" w:hAnsi="SimSun"/>
                <w:sz w:val="18"/>
                <w:szCs w:val="18"/>
              </w:rPr>
              <w:drawing>
                <wp:inline distB="0" distT="0" distL="0" distR="0">
                  <wp:extent cx="288000" cy="288000"/>
                  <wp:effectExtent b="0" l="0" r="0" t="0"/>
                  <wp:docPr id="5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Speed set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Increase sewing speed. Decrease sewing speed.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8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45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/>
              <w:drawing>
                <wp:inline distB="0" distT="0" distL="0" distR="0">
                  <wp:extent cx="288000" cy="288000"/>
                  <wp:effectExtent b="0" l="0" r="0" t="0"/>
                  <wp:docPr id="46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Select key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Left selection key. Right selection key.</w:t>
            </w:r>
          </w:p>
        </w:tc>
      </w:tr>
    </w:tbl>
    <w:p w:rsidR="00000000" w:rsidDel="00000000" w:rsidP="00000000" w:rsidRDefault="00000000" w:rsidRPr="00000000" w14:paraId="0000036B">
      <w:pPr>
        <w:pStyle w:val="Heading1"/>
        <w:numPr>
          <w:ilvl w:val="0"/>
          <w:numId w:val="17"/>
        </w:numPr>
        <w:spacing w:after="0" w:before="0" w:line="240" w:lineRule="auto"/>
        <w:ind w:left="465" w:hanging="465"/>
        <w:jc w:val="left"/>
        <w:rPr>
          <w:rFonts w:ascii="Microsoft Yahei" w:cs="Microsoft Yahei" w:eastAsia="Microsoft Yahei" w:hAnsi="Microsoft Yahei"/>
          <w:sz w:val="22"/>
          <w:szCs w:val="22"/>
        </w:rPr>
      </w:pPr>
      <w:r w:rsidDel="00000000" w:rsidR="00000000" w:rsidRPr="00000000">
        <w:rPr>
          <w:rFonts w:ascii="Microsoft Yahei" w:cs="Microsoft Yahei" w:eastAsia="Microsoft Yahei" w:hAnsi="Microsoft Yahei"/>
          <w:sz w:val="22"/>
          <w:szCs w:val="22"/>
          <w:rtl w:val="0"/>
        </w:rPr>
        <w:t xml:space="preserve">Parameters</w:t>
      </w:r>
    </w:p>
    <w:tbl>
      <w:tblPr>
        <w:tblStyle w:val="Table11"/>
        <w:tblW w:w="10372.0" w:type="dxa"/>
        <w:jc w:val="left"/>
        <w:tblInd w:w="-6.999999999999993" w:type="dxa"/>
        <w:tblLayout w:type="fixed"/>
        <w:tblLook w:val="0400"/>
      </w:tblPr>
      <w:tblGrid>
        <w:gridCol w:w="985"/>
        <w:gridCol w:w="3977"/>
        <w:gridCol w:w="1134"/>
        <w:gridCol w:w="1134"/>
        <w:gridCol w:w="3142"/>
        <w:tblGridChange w:id="0">
          <w:tblGrid>
            <w:gridCol w:w="985"/>
            <w:gridCol w:w="3977"/>
            <w:gridCol w:w="1134"/>
            <w:gridCol w:w="1134"/>
            <w:gridCol w:w="3142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6C">
            <w:pPr>
              <w:widowControl w:val="1"/>
              <w:jc w:val="center"/>
              <w:rPr>
                <w:b w:val="1"/>
                <w:color w:val="000000"/>
              </w:rPr>
            </w:pPr>
            <w:bookmarkStart w:colFirst="0" w:colLast="0" w:name="_1fob9te" w:id="2"/>
            <w:bookmarkEnd w:id="2"/>
            <w:r w:rsidDel="00000000" w:rsidR="00000000" w:rsidRPr="00000000">
              <w:rPr>
                <w:b w:val="1"/>
                <w:color w:val="000000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6D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Function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6E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Range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6F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Default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0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Description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1">
            <w:pPr>
              <w:widowControl w:val="1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User parameters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Go needle up when power 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A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0：Disable  1：Enable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C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Down needle angle offset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150-220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7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Start tacking speed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200-2200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4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6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End tacking speed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200-2200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Bar tacking speed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200-2200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E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0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Constant-Stitch sewing speed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200-3700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4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Trimming speed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8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A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Speed increase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50-500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0-3000RPM time, 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Speed decrease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50-500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2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3000-0RPM time, 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4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Soft start count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1-9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8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Soft start speed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200-1500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C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E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Back sewing function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A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0：Disable  1：Enable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Back sewing force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6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8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Back sewing full force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C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Back sewing release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B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0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2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Back sewing speed compensation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300-1800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7">
            <w:pPr>
              <w:jc w:val="left"/>
              <w:rPr>
                <w:rFonts w:ascii="SimSun" w:cs="SimSun" w:eastAsia="SimSun" w:hAnsi="SimSu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Stitch balance for start back tacking No.1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A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C">
            <w:pPr>
              <w:jc w:val="left"/>
              <w:rPr>
                <w:rFonts w:ascii="SimSun" w:cs="SimSun" w:eastAsia="SimSun" w:hAnsi="SimSu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Stitch balance for start back tacking No.2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C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Trimming execute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4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6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Trimming start angle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175-200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Trimming end angle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300-355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E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0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Trimming torque improve angle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150-355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4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Trimming torque improve coefficient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8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A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Footer lift enable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0：Disable    1：Enable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E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Footer force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2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4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Footer lift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10-900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8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Footer down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10-900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C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E">
            <w:pPr>
              <w:widowControl w:val="1"/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Footer slow down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FF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0-900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0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Footer lift protect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1-120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6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7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8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Stamp force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C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Stamp start angle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10-150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0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0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1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2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Stamp release angle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160-300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Safe switch enable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A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0：Disable      1：Enable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C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Extern safe switch enable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0：Disable      1：Enable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Extern stitch correction enable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4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0：Disable      1：Enable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5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6">
            <w:pPr>
              <w:jc w:val="left"/>
              <w:rPr>
                <w:rFonts w:ascii="SimSun" w:cs="SimSun" w:eastAsia="SimSun" w:hAnsi="SimSu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Stitch balance for end back tacking No.1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9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B">
            <w:pPr>
              <w:jc w:val="left"/>
              <w:rPr>
                <w:rFonts w:ascii="SimSun" w:cs="SimSun" w:eastAsia="SimSun" w:hAnsi="SimSu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Stitch balance for end back tacking No.2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E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F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0">
            <w:pPr>
              <w:jc w:val="left"/>
              <w:rPr>
                <w:rFonts w:ascii="SimSun" w:cs="SimSun" w:eastAsia="SimSun" w:hAnsi="SimSu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Stitch balance for bar tack sewing No.1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4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5">
            <w:pPr>
              <w:jc w:val="left"/>
              <w:rPr>
                <w:rFonts w:ascii="SimSun" w:cs="SimSun" w:eastAsia="SimSun" w:hAnsi="SimSu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Stitch balance for bar tack sewing No.2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8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A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Hold force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D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F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Reverse for lift needle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2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4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Sew count proportion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8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9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Sew count mode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C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0:Disable 1:INC 2:DEC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D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E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Sew count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1-20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P-45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3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Max of sew count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1-9999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6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7">
            <w:pPr>
              <w:widowControl w:val="1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P-46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8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Thread clamp and thread wipe select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B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0: Thread clamp,1: Thread wipe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C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P-47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D">
            <w:pPr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Thread wipe full force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E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5F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0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1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2">
            <w:pPr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Thread wipe work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3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4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6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P-49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7">
            <w:pPr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Thread wipe duty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8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10-90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9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B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P-50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C">
            <w:pPr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Thread wipe back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D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E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6F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0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P-51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1">
            <w:pPr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Loose line enable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2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3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0:Disable, 1:Enable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5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P-52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6">
            <w:pPr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Loose line act 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7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10-300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8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A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P-53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B">
            <w:pPr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Loose line keep force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C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10-90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D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7F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P-54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0">
            <w:pPr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Loose line act angle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1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120-290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2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4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P-55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5">
            <w:pPr>
              <w:jc w:val="lef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Loose line release angle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6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300-355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7">
            <w:pPr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P-56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A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Loose line when footer lift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D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P-57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8F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Loose line protect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1-120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1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2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second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P-58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4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End back tacking delay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10-300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ms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8">
            <w:pPr>
              <w:widowControl w:val="1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Advance parameters (Hold [S] key enter.)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S-01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E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Auto test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9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1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0：OFF  1：ON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S-02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3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Auto test speed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200-3700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6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7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S-03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8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Restore factory settings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9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0-6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B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0：No act. 1-6: Restore set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S-04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D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User custom settings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0-2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AF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B0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0: No act.</w:t>
            </w:r>
          </w:p>
          <w:p w:rsidR="00000000" w:rsidDel="00000000" w:rsidP="00000000" w:rsidRDefault="00000000" w:rsidRPr="00000000" w14:paraId="000004B1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1: Save custom settings.</w:t>
            </w:r>
          </w:p>
          <w:p w:rsidR="00000000" w:rsidDel="00000000" w:rsidP="00000000" w:rsidRDefault="00000000" w:rsidRPr="00000000" w14:paraId="000004B2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2: Restore custom setting.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B3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S-05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B4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Footer slow down duty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B5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0-20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B6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B7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　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B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S-06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B9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Speed ratio for stop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B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100-500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BB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380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BC">
            <w:pPr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BD">
      <w:pPr>
        <w:pStyle w:val="Heading1"/>
        <w:numPr>
          <w:ilvl w:val="0"/>
          <w:numId w:val="17"/>
        </w:numPr>
        <w:spacing w:after="0" w:before="0" w:line="240" w:lineRule="auto"/>
        <w:ind w:left="465" w:hanging="465"/>
        <w:jc w:val="left"/>
        <w:rPr>
          <w:rFonts w:ascii="Microsoft Yahei" w:cs="Microsoft Yahei" w:eastAsia="Microsoft Yahei" w:hAnsi="Microsoft Yahei"/>
          <w:sz w:val="22"/>
          <w:szCs w:val="22"/>
        </w:rPr>
      </w:pPr>
      <w:r w:rsidDel="00000000" w:rsidR="00000000" w:rsidRPr="00000000">
        <w:rPr>
          <w:rFonts w:ascii="Microsoft Yahei" w:cs="Microsoft Yahei" w:eastAsia="Microsoft Yahei" w:hAnsi="Microsoft Yahei"/>
          <w:sz w:val="22"/>
          <w:szCs w:val="22"/>
          <w:rtl w:val="0"/>
        </w:rPr>
        <w:t xml:space="preserve">Monitor mode (</w:t>
      </w:r>
      <w:r w:rsidDel="00000000" w:rsidR="00000000" w:rsidRPr="00000000">
        <w:rPr>
          <w:rFonts w:ascii="Microsoft Yahei" w:cs="Microsoft Yahei" w:eastAsia="Microsoft Yahei" w:hAnsi="Microsoft Yahei"/>
          <w:b w:val="0"/>
          <w:sz w:val="20"/>
          <w:szCs w:val="20"/>
          <w:rtl w:val="0"/>
        </w:rPr>
        <w:t xml:space="preserve">In idle statues, hold </w:t>
      </w:r>
      <w:r w:rsidDel="00000000" w:rsidR="00000000" w:rsidRPr="00000000">
        <w:rPr>
          <w:rFonts w:ascii="Microsoft Yahei" w:cs="Microsoft Yahei" w:eastAsia="Microsoft Yahei" w:hAnsi="Microsoft Yahei"/>
          <w:b w:val="0"/>
          <w:sz w:val="20"/>
          <w:szCs w:val="20"/>
        </w:rPr>
        <w:drawing>
          <wp:inline distB="0" distT="0" distL="0" distR="0">
            <wp:extent cx="187200" cy="180000"/>
            <wp:effectExtent b="0" l="0" r="0" t="0"/>
            <wp:docPr id="47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icrosoft Yahei" w:cs="Microsoft Yahei" w:eastAsia="Microsoft Yahei" w:hAnsi="Microsoft Yahei"/>
          <w:b w:val="0"/>
          <w:sz w:val="20"/>
          <w:szCs w:val="20"/>
          <w:rtl w:val="0"/>
        </w:rPr>
        <w:t xml:space="preserve"> then press </w:t>
      </w:r>
      <w:r w:rsidDel="00000000" w:rsidR="00000000" w:rsidRPr="00000000">
        <w:rPr>
          <w:rFonts w:ascii="Microsoft Yahei" w:cs="Microsoft Yahei" w:eastAsia="Microsoft Yahei" w:hAnsi="Microsoft Yahei"/>
          <w:sz w:val="22"/>
          <w:szCs w:val="22"/>
        </w:rPr>
        <w:drawing>
          <wp:inline distB="0" distT="0" distL="0" distR="0">
            <wp:extent cx="190800" cy="180000"/>
            <wp:effectExtent b="0" l="0" r="0" t="0"/>
            <wp:docPr id="41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8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icrosoft Yahei" w:cs="Microsoft Yahei" w:eastAsia="Microsoft Yahei" w:hAnsi="Microsoft Yahei"/>
          <w:sz w:val="22"/>
          <w:szCs w:val="22"/>
          <w:rtl w:val="0"/>
        </w:rPr>
        <w:t xml:space="preserve">)</w:t>
      </w:r>
    </w:p>
    <w:tbl>
      <w:tblPr>
        <w:tblStyle w:val="Table12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6"/>
        <w:gridCol w:w="3421"/>
        <w:gridCol w:w="791"/>
        <w:gridCol w:w="1362"/>
        <w:gridCol w:w="3780"/>
        <w:tblGridChange w:id="0">
          <w:tblGrid>
            <w:gridCol w:w="1136"/>
            <w:gridCol w:w="3421"/>
            <w:gridCol w:w="791"/>
            <w:gridCol w:w="1362"/>
            <w:gridCol w:w="3780"/>
          </w:tblGrid>
        </w:tblGridChange>
      </w:tblGrid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4B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Index</w:t>
            </w:r>
          </w:p>
        </w:tc>
        <w:tc>
          <w:tcPr/>
          <w:p w:rsidR="00000000" w:rsidDel="00000000" w:rsidP="00000000" w:rsidRDefault="00000000" w:rsidRPr="00000000" w14:paraId="000004BF">
            <w:pPr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4C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Index</w:t>
            </w:r>
          </w:p>
        </w:tc>
        <w:tc>
          <w:tcPr/>
          <w:p w:rsidR="00000000" w:rsidDel="00000000" w:rsidP="00000000" w:rsidRDefault="00000000" w:rsidRPr="00000000" w14:paraId="000004C2">
            <w:pPr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4C3">
            <w:pPr>
              <w:rPr/>
            </w:pPr>
            <w:r w:rsidDel="00000000" w:rsidR="00000000" w:rsidRPr="00000000">
              <w:rPr>
                <w:rtl w:val="0"/>
              </w:rPr>
              <w:t xml:space="preserve">001</w:t>
            </w:r>
          </w:p>
        </w:tc>
        <w:tc>
          <w:tcPr/>
          <w:p w:rsidR="00000000" w:rsidDel="00000000" w:rsidP="00000000" w:rsidRDefault="00000000" w:rsidRPr="00000000" w14:paraId="000004C4">
            <w:pPr>
              <w:rPr/>
            </w:pPr>
            <w:r w:rsidDel="00000000" w:rsidR="00000000" w:rsidRPr="00000000">
              <w:rPr>
                <w:rtl w:val="0"/>
              </w:rPr>
              <w:t xml:space="preserve">Main board software version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6">
            <w:pPr>
              <w:rPr/>
            </w:pPr>
            <w:r w:rsidDel="00000000" w:rsidR="00000000" w:rsidRPr="00000000">
              <w:rPr>
                <w:rtl w:val="0"/>
              </w:rPr>
              <w:t xml:space="preserve">005</w:t>
            </w:r>
          </w:p>
        </w:tc>
        <w:tc>
          <w:tcPr/>
          <w:p w:rsidR="00000000" w:rsidDel="00000000" w:rsidP="00000000" w:rsidRDefault="00000000" w:rsidRPr="00000000" w14:paraId="000004C7">
            <w:pPr>
              <w:rPr/>
            </w:pPr>
            <w:r w:rsidDel="00000000" w:rsidR="00000000" w:rsidRPr="00000000">
              <w:rPr>
                <w:rtl w:val="0"/>
              </w:rPr>
              <w:t xml:space="preserve">Angle of motor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4C8">
            <w:pPr>
              <w:rPr/>
            </w:pPr>
            <w:r w:rsidDel="00000000" w:rsidR="00000000" w:rsidRPr="00000000">
              <w:rPr>
                <w:rtl w:val="0"/>
              </w:rPr>
              <w:t xml:space="preserve">002</w:t>
            </w:r>
          </w:p>
        </w:tc>
        <w:tc>
          <w:tcPr/>
          <w:p w:rsidR="00000000" w:rsidDel="00000000" w:rsidP="00000000" w:rsidRDefault="00000000" w:rsidRPr="00000000" w14:paraId="000004C9">
            <w:pPr>
              <w:rPr/>
            </w:pPr>
            <w:r w:rsidDel="00000000" w:rsidR="00000000" w:rsidRPr="00000000">
              <w:rPr>
                <w:rtl w:val="0"/>
              </w:rPr>
              <w:t xml:space="preserve">Panel software version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B">
            <w:pPr>
              <w:rPr/>
            </w:pPr>
            <w:r w:rsidDel="00000000" w:rsidR="00000000" w:rsidRPr="00000000">
              <w:rPr>
                <w:rtl w:val="0"/>
              </w:rPr>
              <w:t xml:space="preserve">006</w:t>
            </w:r>
          </w:p>
        </w:tc>
        <w:tc>
          <w:tcPr/>
          <w:p w:rsidR="00000000" w:rsidDel="00000000" w:rsidP="00000000" w:rsidRDefault="00000000" w:rsidRPr="00000000" w14:paraId="000004CC">
            <w:pPr>
              <w:rPr/>
            </w:pPr>
            <w:r w:rsidDel="00000000" w:rsidR="00000000" w:rsidRPr="00000000">
              <w:rPr>
                <w:rtl w:val="0"/>
              </w:rPr>
              <w:t xml:space="preserve">Real-time speed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4CD">
            <w:pPr>
              <w:rPr/>
            </w:pPr>
            <w:r w:rsidDel="00000000" w:rsidR="00000000" w:rsidRPr="00000000">
              <w:rPr>
                <w:rtl w:val="0"/>
              </w:rPr>
              <w:t xml:space="preserve">003</w:t>
            </w:r>
          </w:p>
        </w:tc>
        <w:tc>
          <w:tcPr/>
          <w:p w:rsidR="00000000" w:rsidDel="00000000" w:rsidP="00000000" w:rsidRDefault="00000000" w:rsidRPr="00000000" w14:paraId="000004CE">
            <w:pPr>
              <w:rPr/>
            </w:pPr>
            <w:r w:rsidDel="00000000" w:rsidR="00000000" w:rsidRPr="00000000">
              <w:rPr>
                <w:rtl w:val="0"/>
              </w:rPr>
              <w:t xml:space="preserve">Motor run direction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0">
            <w:pPr>
              <w:rPr/>
            </w:pPr>
            <w:r w:rsidDel="00000000" w:rsidR="00000000" w:rsidRPr="00000000">
              <w:rPr>
                <w:rtl w:val="0"/>
              </w:rPr>
              <w:t xml:space="preserve">007</w:t>
            </w:r>
          </w:p>
        </w:tc>
        <w:tc>
          <w:tcPr/>
          <w:p w:rsidR="00000000" w:rsidDel="00000000" w:rsidP="00000000" w:rsidRDefault="00000000" w:rsidRPr="00000000" w14:paraId="000004D1">
            <w:pPr>
              <w:rPr/>
            </w:pPr>
            <w:r w:rsidDel="00000000" w:rsidR="00000000" w:rsidRPr="00000000">
              <w:rPr>
                <w:rtl w:val="0"/>
              </w:rPr>
              <w:t xml:space="preserve">Current machine type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4D2">
            <w:pPr>
              <w:rPr/>
            </w:pPr>
            <w:r w:rsidDel="00000000" w:rsidR="00000000" w:rsidRPr="00000000">
              <w:rPr>
                <w:rtl w:val="0"/>
              </w:rPr>
              <w:t xml:space="preserve">004</w:t>
            </w:r>
          </w:p>
        </w:tc>
        <w:tc>
          <w:tcPr/>
          <w:p w:rsidR="00000000" w:rsidDel="00000000" w:rsidP="00000000" w:rsidRDefault="00000000" w:rsidRPr="00000000" w14:paraId="000004D3">
            <w:pPr>
              <w:rPr/>
            </w:pPr>
            <w:r w:rsidDel="00000000" w:rsidR="00000000" w:rsidRPr="00000000">
              <w:rPr>
                <w:rtl w:val="0"/>
              </w:rPr>
              <w:t xml:space="preserve">Angle to up position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5">
            <w:pPr>
              <w:rPr/>
            </w:pPr>
            <w:r w:rsidDel="00000000" w:rsidR="00000000" w:rsidRPr="00000000">
              <w:rPr>
                <w:rtl w:val="0"/>
              </w:rPr>
              <w:t xml:space="preserve">008</w:t>
            </w:r>
          </w:p>
        </w:tc>
        <w:tc>
          <w:tcPr/>
          <w:p w:rsidR="00000000" w:rsidDel="00000000" w:rsidP="00000000" w:rsidRDefault="00000000" w:rsidRPr="00000000" w14:paraId="000004D6">
            <w:pPr>
              <w:rPr/>
            </w:pPr>
            <w:r w:rsidDel="00000000" w:rsidR="00000000" w:rsidRPr="00000000">
              <w:rPr>
                <w:rtl w:val="0"/>
              </w:rPr>
              <w:t xml:space="preserve">Sew count</w:t>
            </w:r>
          </w:p>
        </w:tc>
      </w:tr>
    </w:tbl>
    <w:p w:rsidR="00000000" w:rsidDel="00000000" w:rsidP="00000000" w:rsidRDefault="00000000" w:rsidRPr="00000000" w14:paraId="000004D7">
      <w:pPr>
        <w:rPr/>
      </w:pPr>
      <w:r w:rsidDel="00000000" w:rsidR="00000000" w:rsidRPr="00000000">
        <w:rPr>
          <w:rtl w:val="0"/>
        </w:rPr>
        <w:t xml:space="preserve">003- Motor run direction, hold key </w:t>
      </w:r>
      <w:r w:rsidDel="00000000" w:rsidR="00000000" w:rsidRPr="00000000">
        <w:rPr>
          <w:rFonts w:ascii="SimSun" w:cs="SimSun" w:eastAsia="SimSun" w:hAnsi="SimSun"/>
        </w:rPr>
        <w:pict>
          <v:shape id="_x0000_i1029" style="width:10.15pt;height:12.4pt" o:ole="" type="#_x0000_t75">
            <v:imagedata r:id="rId9" o:title=""/>
          </v:shape>
          <o:OLEObject DrawAspect="Content" r:id="rId10" ObjectID="_1667887329" ProgID="CorelDraw.Graphic.16" ShapeID="_x0000_i1029" Type="Embed"/>
        </w:pict>
      </w:r>
      <w:r w:rsidDel="00000000" w:rsidR="00000000" w:rsidRPr="00000000">
        <w:rPr>
          <w:rtl w:val="0"/>
        </w:rPr>
        <w:t xml:space="preserve"> 3 seconds, the value is twinkle and editable, after edit, press </w:t>
      </w:r>
      <w:r w:rsidDel="00000000" w:rsidR="00000000" w:rsidRPr="00000000">
        <w:rPr>
          <w:rFonts w:ascii="SimSun" w:cs="SimSun" w:eastAsia="SimSun" w:hAnsi="SimSun"/>
        </w:rPr>
        <w:pict>
          <v:shape id="_x0000_i1030" style="width:10.15pt;height:12.4pt" o:ole="" type="#_x0000_t75">
            <v:imagedata r:id="rId11" o:title=""/>
          </v:shape>
          <o:OLEObject DrawAspect="Content" r:id="rId12" ObjectID="_1667887330" ProgID="CorelDraw.Graphic.16" ShapeID="_x0000_i1030" Type="Embed"/>
        </w:pict>
      </w:r>
      <w:r w:rsidDel="00000000" w:rsidR="00000000" w:rsidRPr="00000000">
        <w:rPr>
          <w:rtl w:val="0"/>
        </w:rPr>
        <w:t xml:space="preserve"> to save, press </w:t>
      </w:r>
      <w:r w:rsidDel="00000000" w:rsidR="00000000" w:rsidRPr="00000000">
        <w:rPr/>
        <w:pict>
          <v:shape id="_x0000_i1031" style="width:10.15pt;height:12.4pt" o:ole="" type="#_x0000_t75">
            <v:imagedata r:id="rId13" o:title=""/>
          </v:shape>
          <o:OLEObject DrawAspect="Content" r:id="rId14" ObjectID="_1667887331" ProgID="CorelDraw.Graphic.16" ShapeID="_x0000_i1031" Type="Embed"/>
        </w:pict>
      </w:r>
      <w:r w:rsidDel="00000000" w:rsidR="00000000" w:rsidRPr="00000000">
        <w:rPr>
          <w:rtl w:val="0"/>
        </w:rPr>
        <w:t xml:space="preserve"> to cancel.</w:t>
      </w:r>
    </w:p>
    <w:p w:rsidR="00000000" w:rsidDel="00000000" w:rsidP="00000000" w:rsidRDefault="00000000" w:rsidRPr="00000000" w14:paraId="000004D8">
      <w:pPr>
        <w:rPr>
          <w:rFonts w:ascii="Microsoft Yahei" w:cs="Microsoft Yahei" w:eastAsia="Microsoft Yahei" w:hAnsi="Microsoft Yahei"/>
          <w:sz w:val="22"/>
          <w:szCs w:val="22"/>
        </w:rPr>
      </w:pPr>
      <w:r w:rsidDel="00000000" w:rsidR="00000000" w:rsidRPr="00000000">
        <w:rPr>
          <w:rtl w:val="0"/>
        </w:rPr>
        <w:t xml:space="preserve">008-Sew count, hold key </w:t>
      </w:r>
      <w:r w:rsidDel="00000000" w:rsidR="00000000" w:rsidRPr="00000000">
        <w:rPr>
          <w:rFonts w:ascii="SimSun" w:cs="SimSun" w:eastAsia="SimSun" w:hAnsi="SimSun"/>
        </w:rPr>
        <w:drawing>
          <wp:inline distB="0" distT="0" distL="0" distR="0">
            <wp:extent cx="190800" cy="180000"/>
            <wp:effectExtent b="0" l="0" r="0" t="0"/>
            <wp:docPr id="42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8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2 seconds to revise count one, hold key s 3 seconds to clear count.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9">
      <w:pPr>
        <w:pStyle w:val="Heading1"/>
        <w:numPr>
          <w:ilvl w:val="0"/>
          <w:numId w:val="17"/>
        </w:numPr>
        <w:spacing w:after="0" w:before="0" w:line="240" w:lineRule="auto"/>
        <w:ind w:left="465" w:hanging="465"/>
        <w:jc w:val="left"/>
        <w:rPr>
          <w:rFonts w:ascii="Microsoft Yahei" w:cs="Microsoft Yahei" w:eastAsia="Microsoft Yahei" w:hAnsi="Microsoft Yahei"/>
          <w:sz w:val="22"/>
          <w:szCs w:val="22"/>
        </w:rPr>
      </w:pPr>
      <w:r w:rsidDel="00000000" w:rsidR="00000000" w:rsidRPr="00000000">
        <w:rPr>
          <w:rFonts w:ascii="Microsoft Yahei" w:cs="Microsoft Yahei" w:eastAsia="Microsoft Yahei" w:hAnsi="Microsoft Yahei"/>
          <w:sz w:val="22"/>
          <w:szCs w:val="22"/>
          <w:rtl w:val="0"/>
        </w:rPr>
        <w:t xml:space="preserve">Voice parameters (</w:t>
      </w:r>
      <w:r w:rsidDel="00000000" w:rsidR="00000000" w:rsidRPr="00000000">
        <w:rPr>
          <w:rFonts w:ascii="Microsoft Yahei" w:cs="Microsoft Yahei" w:eastAsia="Microsoft Yahei" w:hAnsi="Microsoft Yahei"/>
          <w:b w:val="0"/>
          <w:sz w:val="20"/>
          <w:szCs w:val="20"/>
        </w:rPr>
        <w:drawing>
          <wp:inline distB="0" distT="0" distL="0" distR="0">
            <wp:extent cx="180000" cy="180000"/>
            <wp:effectExtent b="0" l="0" r="0" t="0"/>
            <wp:docPr id="43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icrosoft Yahei" w:cs="Microsoft Yahei" w:eastAsia="Microsoft Yahei" w:hAnsi="Microsoft Yahei"/>
          <w:b w:val="0"/>
          <w:sz w:val="20"/>
          <w:szCs w:val="20"/>
          <w:rtl w:val="0"/>
        </w:rPr>
        <w:t xml:space="preserve"> + </w:t>
      </w:r>
      <w:r w:rsidDel="00000000" w:rsidR="00000000" w:rsidRPr="00000000">
        <w:rPr>
          <w:rFonts w:ascii="Microsoft Yahei" w:cs="Microsoft Yahei" w:eastAsia="Microsoft Yahei" w:hAnsi="Microsoft Yahei"/>
          <w:b w:val="0"/>
          <w:sz w:val="20"/>
          <w:szCs w:val="20"/>
        </w:rPr>
        <w:drawing>
          <wp:inline distB="0" distT="0" distL="0" distR="0">
            <wp:extent cx="180000" cy="180000"/>
            <wp:effectExtent b="0" l="0" r="0" t="0"/>
            <wp:docPr id="4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icrosoft Yahei" w:cs="Microsoft Yahei" w:eastAsia="Microsoft Yahei" w:hAnsi="Microsoft Yahei"/>
          <w:b w:val="0"/>
          <w:sz w:val="20"/>
          <w:szCs w:val="20"/>
          <w:rtl w:val="0"/>
        </w:rPr>
        <w:t xml:space="preserve">  enter interface</w:t>
      </w:r>
      <w:r w:rsidDel="00000000" w:rsidR="00000000" w:rsidRPr="00000000">
        <w:rPr>
          <w:rFonts w:ascii="Microsoft Yahei" w:cs="Microsoft Yahei" w:eastAsia="Microsoft Yahei" w:hAnsi="Microsoft Yahei"/>
          <w:sz w:val="22"/>
          <w:szCs w:val="22"/>
          <w:rtl w:val="0"/>
        </w:rPr>
        <w:t xml:space="preserve">)</w:t>
      </w:r>
    </w:p>
    <w:tbl>
      <w:tblPr>
        <w:tblStyle w:val="Table13"/>
        <w:tblW w:w="10372.0" w:type="dxa"/>
        <w:jc w:val="left"/>
        <w:tblInd w:w="-6.999999999999993" w:type="dxa"/>
        <w:tblLayout w:type="fixed"/>
        <w:tblLook w:val="0400"/>
      </w:tblPr>
      <w:tblGrid>
        <w:gridCol w:w="985"/>
        <w:gridCol w:w="2800"/>
        <w:gridCol w:w="1320"/>
        <w:gridCol w:w="980"/>
        <w:gridCol w:w="4287"/>
        <w:tblGridChange w:id="0">
          <w:tblGrid>
            <w:gridCol w:w="985"/>
            <w:gridCol w:w="2800"/>
            <w:gridCol w:w="1320"/>
            <w:gridCol w:w="980"/>
            <w:gridCol w:w="4287"/>
          </w:tblGrid>
        </w:tblGridChange>
      </w:tblGrid>
      <w:tr>
        <w:trPr>
          <w:cantSplit w:val="0"/>
          <w:trHeight w:val="30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DA">
            <w:pPr>
              <w:widowControl w:val="1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DB">
            <w:pPr>
              <w:widowControl w:val="1"/>
              <w:jc w:val="left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Function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DC">
            <w:pPr>
              <w:widowControl w:val="1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Range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DD">
            <w:pPr>
              <w:widowControl w:val="1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Default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DE">
            <w:pPr>
              <w:widowControl w:val="1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Description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D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H-01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0">
            <w:pPr>
              <w:rPr/>
            </w:pPr>
            <w:r w:rsidDel="00000000" w:rsidR="00000000" w:rsidRPr="00000000">
              <w:rPr>
                <w:rtl w:val="0"/>
              </w:rPr>
              <w:t xml:space="preserve">CN/EN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3">
            <w:pPr>
              <w:rPr/>
            </w:pPr>
            <w:r w:rsidDel="00000000" w:rsidR="00000000" w:rsidRPr="00000000">
              <w:rPr>
                <w:rtl w:val="0"/>
              </w:rPr>
              <w:t xml:space="preserve">0：Chinese  1：English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H-02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5">
            <w:pPr>
              <w:rPr/>
            </w:pPr>
            <w:r w:rsidDel="00000000" w:rsidR="00000000" w:rsidRPr="00000000">
              <w:rPr>
                <w:rtl w:val="0"/>
              </w:rPr>
              <w:t xml:space="preserve">Voice close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8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  <w:t xml:space="preserve">0：Voice enable  1：Voice disable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H-03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A">
            <w:pPr>
              <w:rPr/>
            </w:pPr>
            <w:r w:rsidDel="00000000" w:rsidR="00000000" w:rsidRPr="00000000">
              <w:rPr>
                <w:rtl w:val="0"/>
              </w:rPr>
              <w:t xml:space="preserve">Volume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1-15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EE">
      <w:pPr>
        <w:pStyle w:val="Heading1"/>
        <w:numPr>
          <w:ilvl w:val="0"/>
          <w:numId w:val="17"/>
        </w:numPr>
        <w:spacing w:after="0" w:before="0" w:line="240" w:lineRule="auto"/>
        <w:ind w:left="465" w:hanging="465"/>
        <w:jc w:val="left"/>
        <w:rPr>
          <w:rFonts w:ascii="Microsoft Yahei" w:cs="Microsoft Yahei" w:eastAsia="Microsoft Yahei" w:hAnsi="Microsoft Yahei"/>
          <w:sz w:val="22"/>
          <w:szCs w:val="22"/>
        </w:rPr>
      </w:pPr>
      <w:r w:rsidDel="00000000" w:rsidR="00000000" w:rsidRPr="00000000">
        <w:rPr>
          <w:rFonts w:ascii="Microsoft Yahei" w:cs="Microsoft Yahei" w:eastAsia="Microsoft Yahei" w:hAnsi="Microsoft Yahei"/>
          <w:sz w:val="22"/>
          <w:szCs w:val="22"/>
          <w:rtl w:val="0"/>
        </w:rPr>
        <w:t xml:space="preserve">Error codes</w:t>
      </w:r>
    </w:p>
    <w:tbl>
      <w:tblPr>
        <w:tblStyle w:val="Table14"/>
        <w:tblW w:w="1037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63"/>
        <w:gridCol w:w="2693"/>
        <w:gridCol w:w="6521"/>
        <w:tblGridChange w:id="0">
          <w:tblGrid>
            <w:gridCol w:w="1163"/>
            <w:gridCol w:w="2693"/>
            <w:gridCol w:w="6521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EF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Error Code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0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Description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1">
            <w:pPr>
              <w:widowControl w:val="1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Solution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Voltage too high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Check input power voltage.</w:t>
            </w:r>
          </w:p>
          <w:p w:rsidR="00000000" w:rsidDel="00000000" w:rsidP="00000000" w:rsidRDefault="00000000" w:rsidRPr="00000000" w14:paraId="000004F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Replace control box.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Voltage too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Check input power voltage.</w:t>
            </w:r>
          </w:p>
          <w:p w:rsidR="00000000" w:rsidDel="00000000" w:rsidP="00000000" w:rsidRDefault="00000000" w:rsidRPr="00000000" w14:paraId="000004F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Replace control box.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A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Over current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Turn off the power switch, and restart after 30 seconds.</w:t>
            </w:r>
          </w:p>
          <w:p w:rsidR="00000000" w:rsidDel="00000000" w:rsidP="00000000" w:rsidRDefault="00000000" w:rsidRPr="00000000" w14:paraId="000004F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Replace control box.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FE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F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Pedal fault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Check pedal connector.</w:t>
            </w:r>
          </w:p>
          <w:p w:rsidR="00000000" w:rsidDel="00000000" w:rsidP="00000000" w:rsidRDefault="00000000" w:rsidRPr="00000000" w14:paraId="0000050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Replace pedal.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2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3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Needle position signal error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Take motor plug out, check the connector, connect and try again.</w:t>
            </w:r>
          </w:p>
          <w:p w:rsidR="00000000" w:rsidDel="00000000" w:rsidP="00000000" w:rsidRDefault="00000000" w:rsidRPr="00000000" w14:paraId="000005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Replace motor encoder.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Motor signal error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Take motor plug out, check the connector, connect and try again.</w:t>
            </w:r>
          </w:p>
          <w:p w:rsidR="00000000" w:rsidDel="00000000" w:rsidP="00000000" w:rsidRDefault="00000000" w:rsidRPr="00000000" w14:paraId="000005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Replace motor or motor encoder.</w:t>
            </w:r>
          </w:p>
          <w:p w:rsidR="00000000" w:rsidDel="00000000" w:rsidP="00000000" w:rsidRDefault="00000000" w:rsidRPr="00000000" w14:paraId="000005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Replace control box.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B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C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Motor blocked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Take motor plug out, check the connector, connect and try again.</w:t>
            </w:r>
          </w:p>
          <w:p w:rsidR="00000000" w:rsidDel="00000000" w:rsidP="00000000" w:rsidRDefault="00000000" w:rsidRPr="00000000" w14:paraId="000005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Replace motor.</w:t>
            </w:r>
          </w:p>
          <w:p w:rsidR="00000000" w:rsidDel="00000000" w:rsidP="00000000" w:rsidRDefault="00000000" w:rsidRPr="00000000" w14:paraId="000005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Replace control box.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0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E-08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1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Power off Display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2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Wait for power supply to resume.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3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4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Memory fault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5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Contact manufacturer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6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7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Safety switch fault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8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Put down the head or check turned up switch.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9">
            <w:pPr>
              <w:widowControl w:val="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A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Communicate fault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B">
            <w:pPr>
              <w:widowControl w:val="1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Check panel connector or replace panel.</w:t>
            </w:r>
          </w:p>
        </w:tc>
      </w:tr>
    </w:tbl>
    <w:p w:rsidR="00000000" w:rsidDel="00000000" w:rsidP="00000000" w:rsidRDefault="00000000" w:rsidRPr="00000000" w14:paraId="000005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The adjustment of up needle stop position: Press“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pict>
          <v:shape id="_x0000_i1032" style="width:10.15pt;height:12.4pt" o:ole="" type="#_x0000_t75">
            <v:imagedata r:id="rId15" o:title=""/>
          </v:shape>
          <o:OLEObject DrawAspect="Content" r:id="rId16" ObjectID="_1667887332" ProgID="CorelDraw.Graphic.16" ShapeID="_x0000_i1032" Type="Embed"/>
        </w:pic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”+“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pict>
          <v:shape id="_x0000_i1033" style="width:12.4pt;height:12.4pt" o:ole="" type="#_x0000_t75">
            <v:imagedata r:id="rId17" o:title=""/>
          </v:shape>
          <o:OLEObject DrawAspect="Content" r:id="rId18" ObjectID="_1667887333" ProgID="CorelDraw.Graphic.16" ShapeID="_x0000_i1033" Type="Embed"/>
        </w:pic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”key, then enter the monitor mode. Parameter 005 is shown, turn the hand wheel and adjust to the right position as up needle stop. Press“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pict>
          <v:shape id="_x0000_i1034" style="width:10.15pt;height:12.4pt" o:ole="" type="#_x0000_t75">
            <v:imagedata r:id="rId19" o:title=""/>
          </v:shape>
          <o:OLEObject DrawAspect="Content" r:id="rId20" ObjectID="_1667887334" ProgID="CorelDraw.Graphic.16" ShapeID="_x0000_i1034" Type="Embed"/>
        </w:pic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”key, confirm.</w:t>
      </w:r>
    </w:p>
    <w:p w:rsidR="00000000" w:rsidDel="00000000" w:rsidP="00000000" w:rsidRDefault="00000000" w:rsidRPr="00000000" w14:paraId="000005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If the above according to check the project cannot rule out fault, please seek technical support.</w:t>
      </w:r>
    </w:p>
    <w:p w:rsidR="00000000" w:rsidDel="00000000" w:rsidP="00000000" w:rsidRDefault="00000000" w:rsidRPr="00000000" w14:paraId="0000051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imSun"/>
  <w:font w:name="Microsoft Yahei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2">
    <w:lvl w:ilvl="0">
      <w:start w:val="1"/>
      <w:numFmt w:val="decimal"/>
      <w:lvlText w:val="%1"/>
      <w:lvlJc w:val="left"/>
      <w:pPr>
        <w:ind w:left="465" w:hanging="465"/>
      </w:pPr>
      <w:rPr/>
    </w:lvl>
    <w:lvl w:ilvl="1">
      <w:start w:val="1"/>
      <w:numFmt w:val="decimal"/>
      <w:lvlText w:val="%1.%2"/>
      <w:lvlJc w:val="left"/>
      <w:pPr>
        <w:ind w:left="465" w:hanging="465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080" w:hanging="108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2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080" w:hanging="108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7">
    <w:lvl w:ilvl="0">
      <w:start w:val="3"/>
      <w:numFmt w:val="bullet"/>
      <w:lvlText w:val="-"/>
      <w:lvlJc w:val="left"/>
      <w:pPr>
        <w:ind w:left="360" w:hanging="360"/>
      </w:pPr>
      <w:rPr>
        <w:rFonts w:ascii="SimSun" w:cs="SimSun" w:eastAsia="SimSun" w:hAnsi="SimSun"/>
      </w:rPr>
    </w:lvl>
    <w:lvl w:ilvl="1">
      <w:start w:val="1"/>
      <w:numFmt w:val="bullet"/>
      <w:lvlText w:val="■"/>
      <w:lvlJc w:val="left"/>
      <w:pPr>
        <w:ind w:left="840" w:hanging="42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260" w:hanging="42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100" w:hanging="42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520" w:hanging="42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360" w:hanging="42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3780" w:hanging="42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9">
    <w:lvl w:ilvl="0">
      <w:start w:val="3"/>
      <w:numFmt w:val="bullet"/>
      <w:lvlText w:val="-"/>
      <w:lvlJc w:val="left"/>
      <w:pPr>
        <w:ind w:left="360" w:hanging="360"/>
      </w:pPr>
      <w:rPr>
        <w:rFonts w:ascii="SimSun" w:cs="SimSun" w:eastAsia="SimSun" w:hAnsi="SimSun"/>
      </w:rPr>
    </w:lvl>
    <w:lvl w:ilvl="1">
      <w:start w:val="1"/>
      <w:numFmt w:val="bullet"/>
      <w:lvlText w:val="■"/>
      <w:lvlJc w:val="left"/>
      <w:pPr>
        <w:ind w:left="840" w:hanging="42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260" w:hanging="42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100" w:hanging="42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520" w:hanging="42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360" w:hanging="42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3780" w:hanging="42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decimal"/>
      <w:lvlText w:val="%1．"/>
      <w:lvlJc w:val="left"/>
      <w:pPr>
        <w:ind w:left="465" w:hanging="465"/>
      </w:pPr>
      <w:rPr/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11">
    <w:lvl w:ilvl="0">
      <w:start w:val="1"/>
      <w:numFmt w:val="decimal"/>
      <w:lvlText w:val="%1"/>
      <w:lvlJc w:val="left"/>
      <w:pPr>
        <w:ind w:left="465" w:hanging="465"/>
      </w:pPr>
      <w:rPr/>
    </w:lvl>
    <w:lvl w:ilvl="1">
      <w:start w:val="1"/>
      <w:numFmt w:val="decimal"/>
      <w:lvlText w:val="%1.%2"/>
      <w:lvlJc w:val="left"/>
      <w:pPr>
        <w:ind w:left="465" w:hanging="465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080" w:hanging="108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13">
    <w:lvl w:ilvl="0">
      <w:start w:val="1"/>
      <w:numFmt w:val="bullet"/>
      <w:lvlText w:val="⮚"/>
      <w:lvlJc w:val="left"/>
      <w:pPr>
        <w:ind w:left="465" w:hanging="465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14">
    <w:lvl w:ilvl="0">
      <w:start w:val="1"/>
      <w:numFmt w:val="bullet"/>
      <w:lvlText w:val="⮚"/>
      <w:lvlJc w:val="left"/>
      <w:pPr>
        <w:ind w:left="465" w:hanging="465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15">
    <w:lvl w:ilvl="0">
      <w:start w:val="1"/>
      <w:numFmt w:val="bullet"/>
      <w:lvlText w:val="⮚"/>
      <w:lvlJc w:val="left"/>
      <w:pPr>
        <w:ind w:left="465" w:hanging="465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16">
    <w:lvl w:ilvl="0">
      <w:start w:val="1"/>
      <w:numFmt w:val="bullet"/>
      <w:lvlText w:val="⮚"/>
      <w:lvlJc w:val="left"/>
      <w:pPr>
        <w:ind w:left="465" w:hanging="465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17">
    <w:lvl w:ilvl="0">
      <w:start w:val="1"/>
      <w:numFmt w:val="decimal"/>
      <w:lvlText w:val="%1．"/>
      <w:lvlJc w:val="left"/>
      <w:pPr>
        <w:ind w:left="465" w:hanging="465"/>
      </w:pPr>
      <w:rPr/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-US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330" w:before="340" w:line="578" w:lineRule="auto"/>
    </w:pPr>
    <w:rPr>
      <w:b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4.png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1" Type="http://schemas.openxmlformats.org/officeDocument/2006/relationships/image" Target="media/image8.emf"/><Relationship Id="rId2" Type="http://schemas.openxmlformats.org/officeDocument/2006/relationships/oleObject" Target="embeddings/oleObject6.bin"/><Relationship Id="rId3" Type="http://schemas.openxmlformats.org/officeDocument/2006/relationships/image" Target="media/image11.emf"/><Relationship Id="rId4" Type="http://schemas.openxmlformats.org/officeDocument/2006/relationships/oleObject" Target="embeddings/oleObject8.bin"/><Relationship Id="rId48" Type="http://schemas.openxmlformats.org/officeDocument/2006/relationships/image" Target="media/image28.png"/><Relationship Id="rId9" Type="http://schemas.openxmlformats.org/officeDocument/2006/relationships/image" Target="media/image10.emf"/><Relationship Id="rId47" Type="http://schemas.openxmlformats.org/officeDocument/2006/relationships/image" Target="media/image27.png"/><Relationship Id="rId49" Type="http://schemas.openxmlformats.org/officeDocument/2006/relationships/image" Target="media/image29.png"/><Relationship Id="rId5" Type="http://schemas.openxmlformats.org/officeDocument/2006/relationships/image" Target="media/image8.emf"/><Relationship Id="rId6" Type="http://schemas.openxmlformats.org/officeDocument/2006/relationships/oleObject" Target="embeddings/oleObject10.bin"/><Relationship Id="rId7" Type="http://schemas.openxmlformats.org/officeDocument/2006/relationships/image" Target="media/image11.emf"/><Relationship Id="rId8" Type="http://schemas.openxmlformats.org/officeDocument/2006/relationships/oleObject" Target="embeddings/oleObject9.bin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3" Type="http://schemas.openxmlformats.org/officeDocument/2006/relationships/image" Target="media/image12.png"/><Relationship Id="rId32" Type="http://schemas.openxmlformats.org/officeDocument/2006/relationships/image" Target="media/image20.png"/><Relationship Id="rId35" Type="http://schemas.openxmlformats.org/officeDocument/2006/relationships/image" Target="media/image9.png"/><Relationship Id="rId34" Type="http://schemas.openxmlformats.org/officeDocument/2006/relationships/image" Target="media/image13.png"/><Relationship Id="rId37" Type="http://schemas.openxmlformats.org/officeDocument/2006/relationships/image" Target="media/image39.png"/><Relationship Id="rId36" Type="http://schemas.openxmlformats.org/officeDocument/2006/relationships/image" Target="media/image18.png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20" Type="http://schemas.openxmlformats.org/officeDocument/2006/relationships/oleObject" Target="embeddings/oleObject3.bin"/><Relationship Id="rId22" Type="http://schemas.openxmlformats.org/officeDocument/2006/relationships/settings" Target="settings.xml"/><Relationship Id="rId21" Type="http://schemas.openxmlformats.org/officeDocument/2006/relationships/theme" Target="theme/theme1.xml"/><Relationship Id="rId24" Type="http://schemas.openxmlformats.org/officeDocument/2006/relationships/numbering" Target="numbering.xml"/><Relationship Id="rId23" Type="http://schemas.openxmlformats.org/officeDocument/2006/relationships/fontTable" Target="fontTable.xml"/><Relationship Id="rId26" Type="http://schemas.openxmlformats.org/officeDocument/2006/relationships/image" Target="media/image37.png"/><Relationship Id="rId25" Type="http://schemas.openxmlformats.org/officeDocument/2006/relationships/styles" Target="styles.xml"/><Relationship Id="rId28" Type="http://schemas.openxmlformats.org/officeDocument/2006/relationships/image" Target="media/image40.png"/><Relationship Id="rId27" Type="http://schemas.openxmlformats.org/officeDocument/2006/relationships/image" Target="media/image38.png"/><Relationship Id="rId29" Type="http://schemas.openxmlformats.org/officeDocument/2006/relationships/image" Target="media/image31.png"/><Relationship Id="rId51" Type="http://schemas.openxmlformats.org/officeDocument/2006/relationships/image" Target="media/image3.png"/><Relationship Id="rId50" Type="http://schemas.openxmlformats.org/officeDocument/2006/relationships/image" Target="media/image30.png"/><Relationship Id="rId53" Type="http://schemas.openxmlformats.org/officeDocument/2006/relationships/image" Target="media/image19.png"/><Relationship Id="rId52" Type="http://schemas.openxmlformats.org/officeDocument/2006/relationships/image" Target="media/image5.png"/><Relationship Id="rId55" Type="http://schemas.openxmlformats.org/officeDocument/2006/relationships/image" Target="media/image35.png"/><Relationship Id="rId11" Type="http://schemas.openxmlformats.org/officeDocument/2006/relationships/image" Target="media/image10.emf"/><Relationship Id="rId54" Type="http://schemas.openxmlformats.org/officeDocument/2006/relationships/image" Target="media/image36.png"/><Relationship Id="rId10" Type="http://schemas.openxmlformats.org/officeDocument/2006/relationships/oleObject" Target="embeddings/oleObject7.bin"/><Relationship Id="rId13" Type="http://schemas.openxmlformats.org/officeDocument/2006/relationships/image" Target="media/image6.emf"/><Relationship Id="rId12" Type="http://schemas.openxmlformats.org/officeDocument/2006/relationships/oleObject" Target="embeddings/oleObject5.bin"/><Relationship Id="rId15" Type="http://schemas.openxmlformats.org/officeDocument/2006/relationships/image" Target="media/image6.emf"/><Relationship Id="rId14" Type="http://schemas.openxmlformats.org/officeDocument/2006/relationships/oleObject" Target="embeddings/oleObject4.bin"/><Relationship Id="rId17" Type="http://schemas.openxmlformats.org/officeDocument/2006/relationships/image" Target="media/image1.emf"/><Relationship Id="rId16" Type="http://schemas.openxmlformats.org/officeDocument/2006/relationships/oleObject" Target="embeddings/oleObject2.bin"/><Relationship Id="rId19" Type="http://schemas.openxmlformats.org/officeDocument/2006/relationships/image" Target="media/image10.emf"/><Relationship Id="rId1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